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C0EF" w14:textId="77777777" w:rsidR="000C017F" w:rsidRPr="00300DFB" w:rsidRDefault="000C017F" w:rsidP="000C017F">
      <w:pPr>
        <w:pStyle w:val="Standard"/>
        <w:spacing w:after="0"/>
        <w:jc w:val="right"/>
        <w:rPr>
          <w:rFonts w:ascii="Raleway" w:hAnsi="Raleway"/>
        </w:rPr>
      </w:pP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 w:rsidRPr="00300DFB">
        <w:rPr>
          <w:rFonts w:ascii="Raleway" w:hAnsi="Raleway"/>
        </w:rPr>
        <w:t>Załącznik nr 2</w:t>
      </w:r>
    </w:p>
    <w:p w14:paraId="1A98572F" w14:textId="77777777" w:rsidR="000C017F" w:rsidRDefault="000C017F" w:rsidP="000C017F">
      <w:pPr>
        <w:pStyle w:val="Standard"/>
        <w:spacing w:after="0"/>
        <w:jc w:val="center"/>
      </w:pPr>
      <w:r>
        <w:rPr>
          <w:rFonts w:ascii="Raleway" w:eastAsia="Times New Roman" w:hAnsi="Raleway" w:cs="Arial"/>
          <w:b/>
          <w:lang w:eastAsia="pl-PL"/>
        </w:rPr>
        <w:t>UMOWA NR AD/……/2026</w:t>
      </w:r>
    </w:p>
    <w:p w14:paraId="61556F0D" w14:textId="77777777" w:rsidR="000C017F" w:rsidRDefault="000C017F" w:rsidP="000C017F">
      <w:pPr>
        <w:pStyle w:val="Standard"/>
        <w:spacing w:after="0"/>
        <w:jc w:val="center"/>
      </w:pPr>
      <w:r>
        <w:rPr>
          <w:rFonts w:ascii="Raleway" w:eastAsia="Times New Roman" w:hAnsi="Raleway" w:cs="Arial"/>
          <w:lang w:eastAsia="pl-PL"/>
        </w:rPr>
        <w:t xml:space="preserve">             (zwana dalej: „Umową”)</w:t>
      </w:r>
    </w:p>
    <w:p w14:paraId="259242C8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</w:p>
    <w:p w14:paraId="7718AC33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>zawarta w  dniu …………………. 2026 r. pomiędzy:</w:t>
      </w:r>
    </w:p>
    <w:p w14:paraId="08930D8D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hAnsi="Raleway"/>
        </w:rPr>
      </w:pPr>
    </w:p>
    <w:p w14:paraId="0C7B98CB" w14:textId="77777777" w:rsidR="000C017F" w:rsidRDefault="000C017F" w:rsidP="000C017F">
      <w:pPr>
        <w:widowControl/>
        <w:suppressAutoHyphens w:val="0"/>
        <w:spacing w:after="0" w:line="240" w:lineRule="auto"/>
        <w:jc w:val="both"/>
        <w:textAlignment w:val="auto"/>
      </w:pPr>
      <w:r>
        <w:rPr>
          <w:rFonts w:ascii="Raleway" w:eastAsia="Calibri" w:hAnsi="Raleway" w:cs="Times New Roman"/>
          <w:b/>
          <w:bCs/>
          <w:kern w:val="0"/>
          <w:lang w:eastAsia="pl-PL"/>
        </w:rPr>
        <w:t xml:space="preserve">Muzeum Ziemi Tarnowskiej, </w:t>
      </w:r>
      <w:r>
        <w:rPr>
          <w:rFonts w:ascii="Raleway" w:eastAsia="Calibri" w:hAnsi="Raleway" w:cs="Times New Roman"/>
          <w:bCs/>
          <w:kern w:val="0"/>
          <w:lang w:eastAsia="pl-PL"/>
        </w:rPr>
        <w:t>33-100 Tarnów, Rynek 3, wpisanym do Rejestru Instytucji     Kultury prowadzonego przez Samorząd Województwa Małopolskiego</w:t>
      </w:r>
      <w:r>
        <w:rPr>
          <w:rFonts w:ascii="Raleway" w:eastAsia="Calibri" w:hAnsi="Raleway" w:cs="Times New Roman"/>
          <w:kern w:val="0"/>
        </w:rPr>
        <w:t xml:space="preserve"> </w:t>
      </w:r>
      <w:r>
        <w:rPr>
          <w:rFonts w:ascii="Raleway" w:eastAsia="Calibri" w:hAnsi="Raleway" w:cs="Times New Roman"/>
          <w:bCs/>
          <w:kern w:val="0"/>
          <w:lang w:eastAsia="pl-PL"/>
        </w:rPr>
        <w:t xml:space="preserve">pod nr 14/99   oraz wpisanym do Państwowego Rejestru Muzeów prowadzonego przez Ministra Kultury                i Dziedzictwa Narodowego pod numerem PRM/72/02; NIP 873-000-76-51,                                  REGON 850012309, </w:t>
      </w:r>
    </w:p>
    <w:p w14:paraId="7CA14A8E" w14:textId="77777777" w:rsidR="000C017F" w:rsidRDefault="000C017F" w:rsidP="000C017F">
      <w:pPr>
        <w:widowControl/>
        <w:suppressAutoHyphens w:val="0"/>
        <w:spacing w:after="0" w:line="240" w:lineRule="auto"/>
        <w:jc w:val="both"/>
        <w:textAlignment w:val="auto"/>
      </w:pPr>
      <w:r>
        <w:rPr>
          <w:rFonts w:ascii="Raleway" w:eastAsia="Calibri" w:hAnsi="Raleway" w:cs="Times New Roman"/>
          <w:bCs/>
          <w:kern w:val="0"/>
          <w:lang w:eastAsia="pl-PL"/>
        </w:rPr>
        <w:t xml:space="preserve">reprezentowanym przez </w:t>
      </w:r>
      <w:r>
        <w:rPr>
          <w:rFonts w:ascii="Raleway" w:eastAsia="Calibri" w:hAnsi="Raleway" w:cs="Times New Roman"/>
          <w:b/>
          <w:kern w:val="0"/>
          <w:lang w:eastAsia="pl-PL"/>
        </w:rPr>
        <w:t>Kazimierza Kurczaba – Dyrektora</w:t>
      </w:r>
      <w:r>
        <w:rPr>
          <w:rFonts w:ascii="Raleway" w:eastAsia="Calibri" w:hAnsi="Raleway" w:cs="Times New Roman"/>
          <w:bCs/>
          <w:kern w:val="0"/>
          <w:lang w:eastAsia="pl-PL"/>
        </w:rPr>
        <w:t xml:space="preserve">, </w:t>
      </w:r>
    </w:p>
    <w:p w14:paraId="52B62D3C" w14:textId="77777777" w:rsidR="000C017F" w:rsidRDefault="000C017F" w:rsidP="000C017F">
      <w:pPr>
        <w:widowControl/>
        <w:suppressAutoHyphens w:val="0"/>
        <w:spacing w:after="0" w:line="240" w:lineRule="auto"/>
        <w:jc w:val="both"/>
        <w:textAlignment w:val="auto"/>
      </w:pPr>
      <w:r>
        <w:rPr>
          <w:rFonts w:ascii="Raleway" w:eastAsia="Calibri" w:hAnsi="Raleway" w:cs="Times New Roman"/>
          <w:bCs/>
          <w:kern w:val="0"/>
          <w:lang w:eastAsia="pl-PL"/>
        </w:rPr>
        <w:t>zwanym dalej</w:t>
      </w:r>
      <w:r>
        <w:rPr>
          <w:rFonts w:ascii="Raleway" w:eastAsia="Calibri" w:hAnsi="Raleway" w:cs="Times New Roman"/>
          <w:b/>
          <w:bCs/>
          <w:kern w:val="0"/>
          <w:lang w:eastAsia="pl-PL"/>
        </w:rPr>
        <w:t xml:space="preserve"> </w:t>
      </w:r>
      <w:r>
        <w:rPr>
          <w:rFonts w:ascii="Raleway" w:eastAsia="Calibri" w:hAnsi="Raleway" w:cs="Times New Roman"/>
          <w:kern w:val="0"/>
          <w:lang w:eastAsia="pl-PL"/>
        </w:rPr>
        <w:t xml:space="preserve">„Zamawiającym”, </w:t>
      </w:r>
    </w:p>
    <w:p w14:paraId="34156551" w14:textId="77777777" w:rsidR="000C017F" w:rsidRDefault="000C017F" w:rsidP="000C017F">
      <w:pPr>
        <w:pStyle w:val="Standard"/>
        <w:spacing w:after="0" w:line="240" w:lineRule="auto"/>
        <w:jc w:val="both"/>
      </w:pPr>
      <w:bookmarkStart w:id="0" w:name="Bookmark"/>
      <w:bookmarkEnd w:id="0"/>
      <w:r>
        <w:rPr>
          <w:rFonts w:ascii="Raleway" w:eastAsia="Times New Roman" w:hAnsi="Raleway" w:cs="Arial"/>
          <w:lang w:eastAsia="pl-PL"/>
        </w:rPr>
        <w:t>a</w:t>
      </w:r>
    </w:p>
    <w:p w14:paraId="33DCAFC4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FB5CA" w14:textId="77777777" w:rsidR="000C017F" w:rsidRDefault="000C017F" w:rsidP="000C017F">
      <w:pPr>
        <w:widowControl/>
        <w:suppressAutoHyphens w:val="0"/>
        <w:spacing w:after="0" w:line="240" w:lineRule="auto"/>
        <w:jc w:val="both"/>
        <w:textAlignment w:val="auto"/>
      </w:pPr>
      <w:r>
        <w:rPr>
          <w:rFonts w:ascii="Raleway" w:eastAsia="Times New Roman" w:hAnsi="Raleway" w:cs="Arial"/>
          <w:kern w:val="0"/>
          <w:lang w:eastAsia="pl-PL"/>
        </w:rPr>
        <w:t xml:space="preserve">zwanym dalej </w:t>
      </w:r>
      <w:r>
        <w:rPr>
          <w:rFonts w:ascii="Raleway" w:eastAsia="Times New Roman" w:hAnsi="Raleway" w:cs="Arial"/>
          <w:bCs/>
          <w:kern w:val="0"/>
          <w:lang w:eastAsia="pl-PL"/>
        </w:rPr>
        <w:t>„Wykonawcą”,</w:t>
      </w:r>
      <w:r>
        <w:rPr>
          <w:rFonts w:ascii="Raleway" w:eastAsia="Times New Roman" w:hAnsi="Raleway" w:cs="Arial"/>
          <w:kern w:val="0"/>
          <w:lang w:eastAsia="pl-PL"/>
        </w:rPr>
        <w:t xml:space="preserve"> </w:t>
      </w:r>
    </w:p>
    <w:p w14:paraId="70FDDA13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</w:p>
    <w:p w14:paraId="55A406FC" w14:textId="77777777" w:rsidR="000C017F" w:rsidRDefault="000C017F" w:rsidP="000C017F">
      <w:pPr>
        <w:pStyle w:val="Standard"/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 xml:space="preserve">zwanymi także dalej wspólnie Stronami lub każda z osobna Stroną, </w:t>
      </w:r>
      <w:r>
        <w:rPr>
          <w:rFonts w:ascii="Raleway" w:hAnsi="Raleway" w:cs="Arial"/>
          <w:lang w:eastAsia="pl-PL"/>
        </w:rPr>
        <w:t>której treść jest następująca:</w:t>
      </w:r>
    </w:p>
    <w:p w14:paraId="10ACC399" w14:textId="77777777" w:rsidR="000C017F" w:rsidRDefault="000C017F" w:rsidP="000C017F">
      <w:pPr>
        <w:pStyle w:val="Standard"/>
        <w:widowControl w:val="0"/>
        <w:spacing w:after="0" w:line="240" w:lineRule="auto"/>
        <w:jc w:val="both"/>
        <w:rPr>
          <w:rFonts w:ascii="Raleway" w:eastAsia="Times New Roman" w:hAnsi="Raleway" w:cs="Arial"/>
          <w:bCs/>
          <w:lang w:eastAsia="pl-PL"/>
        </w:rPr>
      </w:pPr>
    </w:p>
    <w:p w14:paraId="4ED87416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§ 1.</w:t>
      </w:r>
    </w:p>
    <w:p w14:paraId="60EA4FF9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Przedmiot Umowy</w:t>
      </w:r>
    </w:p>
    <w:p w14:paraId="180AF773" w14:textId="77777777" w:rsidR="000C017F" w:rsidRDefault="000C017F" w:rsidP="000C017F">
      <w:pPr>
        <w:pStyle w:val="Standard"/>
        <w:numPr>
          <w:ilvl w:val="0"/>
          <w:numId w:val="13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Przedmiotem Umowy jest</w:t>
      </w:r>
      <w:r>
        <w:rPr>
          <w:rFonts w:ascii="Raleway" w:eastAsia="Times New Roman" w:hAnsi="Raleway" w:cs="Arial"/>
          <w:bCs/>
          <w:lang w:eastAsia="pl-PL"/>
        </w:rPr>
        <w:t xml:space="preserve"> dokonywanie przeglądów okresowych i czynności konserwacyjnych (serwisowanie, naprawa i utrzymanie w pełnej sprawności technicznej </w:t>
      </w:r>
      <w:r w:rsidR="00EF57DE" w:rsidRPr="00EF57DE">
        <w:rPr>
          <w:rFonts w:ascii="Raleway" w:hAnsi="Raleway" w:cs="Arial"/>
          <w:bCs/>
        </w:rPr>
        <w:t xml:space="preserve">urządzeń klimatyzacyjnych i wentylacyjnych </w:t>
      </w:r>
      <w:r w:rsidRPr="00EF57DE">
        <w:rPr>
          <w:rFonts w:ascii="Raleway" w:eastAsia="Times New Roman" w:hAnsi="Raleway" w:cs="Arial"/>
          <w:bCs/>
          <w:lang w:eastAsia="pl-PL"/>
        </w:rPr>
        <w:t>przez cały okres obowiązywania Umowy)</w:t>
      </w:r>
      <w:r>
        <w:rPr>
          <w:rFonts w:ascii="Raleway" w:eastAsia="Times New Roman" w:hAnsi="Raleway" w:cs="Arial"/>
          <w:bCs/>
          <w:lang w:eastAsia="pl-PL"/>
        </w:rPr>
        <w:t xml:space="preserve"> we wskazanych poniżej lokalizacjach.</w:t>
      </w:r>
    </w:p>
    <w:p w14:paraId="77C3B125" w14:textId="77777777" w:rsidR="000C017F" w:rsidRDefault="000C017F" w:rsidP="000C017F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Raleway" w:eastAsia="Times New Roman" w:hAnsi="Raleway" w:cs="Arial"/>
          <w:bCs/>
          <w:lang w:eastAsia="pl-PL"/>
        </w:rPr>
        <w:t>W ramach przedmiotu zamówienia, o którym mowa w ust. 1 usłudze podlegają następujące obiekty:</w:t>
      </w:r>
    </w:p>
    <w:p w14:paraId="296FC564" w14:textId="77777777" w:rsidR="000C017F" w:rsidRDefault="000C017F" w:rsidP="000C017F">
      <w:pPr>
        <w:pStyle w:val="Akapitzlist"/>
        <w:numPr>
          <w:ilvl w:val="1"/>
          <w:numId w:val="1"/>
        </w:numPr>
        <w:spacing w:after="0" w:line="240" w:lineRule="auto"/>
        <w:jc w:val="both"/>
      </w:pPr>
      <w:bookmarkStart w:id="1" w:name="Bookmark1"/>
      <w:r>
        <w:rPr>
          <w:rFonts w:ascii="Raleway" w:hAnsi="Raleway" w:cs="Arial"/>
        </w:rPr>
        <w:t>Siedziba</w:t>
      </w:r>
    </w:p>
    <w:p w14:paraId="3FF44500" w14:textId="77777777" w:rsidR="000C017F" w:rsidRDefault="000C017F" w:rsidP="000C017F">
      <w:pPr>
        <w:pStyle w:val="Akapitzlist"/>
        <w:spacing w:after="0" w:line="240" w:lineRule="auto"/>
        <w:ind w:left="928"/>
        <w:jc w:val="both"/>
      </w:pPr>
      <w:r>
        <w:rPr>
          <w:rFonts w:ascii="Raleway" w:hAnsi="Raleway" w:cs="Arial"/>
        </w:rPr>
        <w:t>Rynek 3, 33 – 100 Tarnów,</w:t>
      </w:r>
    </w:p>
    <w:p w14:paraId="1907E945" w14:textId="77777777" w:rsidR="000C017F" w:rsidRDefault="000C017F" w:rsidP="000C017F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rPr>
          <w:rFonts w:ascii="Raleway" w:hAnsi="Raleway" w:cs="Arial"/>
        </w:rPr>
        <w:t>Muzeum Historii Tarnowa i Regionu</w:t>
      </w:r>
    </w:p>
    <w:p w14:paraId="5F8CAE7E" w14:textId="77777777" w:rsidR="000C017F" w:rsidRDefault="000C017F" w:rsidP="000C017F">
      <w:pPr>
        <w:pStyle w:val="Akapitzlist"/>
        <w:spacing w:after="0" w:line="240" w:lineRule="auto"/>
        <w:ind w:left="928"/>
        <w:jc w:val="both"/>
      </w:pPr>
      <w:r>
        <w:rPr>
          <w:rFonts w:ascii="Raleway" w:hAnsi="Raleway" w:cs="Arial"/>
        </w:rPr>
        <w:t>Rynek 20 -21, 33 – 100 Tarnów,</w:t>
      </w:r>
    </w:p>
    <w:p w14:paraId="330EFAFB" w14:textId="77777777" w:rsidR="00EF57DE" w:rsidRDefault="00EF57DE" w:rsidP="00EF57DE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rPr>
          <w:rFonts w:ascii="Raleway" w:hAnsi="Raleway" w:cs="Arial"/>
        </w:rPr>
        <w:t>Muzeum Ratusz – Galeria Sztuki Dawnej</w:t>
      </w:r>
    </w:p>
    <w:p w14:paraId="60BF358A" w14:textId="77777777" w:rsidR="00EF57DE" w:rsidRPr="00EF57DE" w:rsidRDefault="00EF57DE" w:rsidP="00EF57DE">
      <w:pPr>
        <w:pStyle w:val="Akapitzlist"/>
        <w:spacing w:after="0" w:line="240" w:lineRule="auto"/>
        <w:ind w:left="928"/>
        <w:jc w:val="both"/>
      </w:pPr>
      <w:r>
        <w:rPr>
          <w:rFonts w:ascii="Raleway" w:hAnsi="Raleway" w:cs="Arial"/>
        </w:rPr>
        <w:t>Rynek 1, 33-100 Tarnów,</w:t>
      </w:r>
    </w:p>
    <w:p w14:paraId="2275DE7A" w14:textId="77777777" w:rsidR="000C017F" w:rsidRDefault="000C017F" w:rsidP="00EF57DE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rPr>
          <w:rFonts w:ascii="Raleway" w:hAnsi="Raleway" w:cs="Arial"/>
        </w:rPr>
        <w:t>Regionalne Centrum Edukacji o</w:t>
      </w:r>
      <w:r>
        <w:rPr>
          <w:rFonts w:ascii="Raleway" w:hAnsi="Raleway" w:cs="Arial"/>
          <w:color w:val="00B050"/>
        </w:rPr>
        <w:t xml:space="preserve"> </w:t>
      </w:r>
      <w:r>
        <w:rPr>
          <w:rFonts w:ascii="Raleway" w:hAnsi="Raleway" w:cs="Arial"/>
        </w:rPr>
        <w:t>Pamięci</w:t>
      </w:r>
    </w:p>
    <w:p w14:paraId="1EE4C504" w14:textId="77777777" w:rsidR="000C017F" w:rsidRDefault="000C017F" w:rsidP="000C017F">
      <w:pPr>
        <w:pStyle w:val="Akapitzlist"/>
        <w:spacing w:after="0" w:line="240" w:lineRule="auto"/>
        <w:ind w:left="928"/>
        <w:jc w:val="both"/>
      </w:pPr>
      <w:r>
        <w:rPr>
          <w:rFonts w:ascii="Raleway" w:hAnsi="Raleway" w:cs="Arial"/>
        </w:rPr>
        <w:t>ul Mościckiego 27A, 33 – 100 Tarnów,</w:t>
      </w:r>
    </w:p>
    <w:bookmarkEnd w:id="1"/>
    <w:p w14:paraId="4966E3FF" w14:textId="77777777" w:rsidR="000C017F" w:rsidRDefault="000C017F" w:rsidP="000C017F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Wykonawca zobowiązuje się wykonywać przedmiot Umowy z dołożeniem najwyższej staranności, a także chronić interesy Zamawiającego w zakresie powierzonych mu czynności oraz przestrzegać obowiązujących przepisów prawa.</w:t>
      </w:r>
    </w:p>
    <w:p w14:paraId="0B459AA9" w14:textId="77777777" w:rsidR="000C017F" w:rsidRDefault="000C017F" w:rsidP="000C017F">
      <w:pPr>
        <w:pStyle w:val="Standard"/>
        <w:spacing w:line="240" w:lineRule="auto"/>
        <w:jc w:val="both"/>
        <w:rPr>
          <w:rFonts w:ascii="Raleway" w:hAnsi="Raleway"/>
        </w:rPr>
      </w:pPr>
      <w:r>
        <w:rPr>
          <w:rFonts w:ascii="Raleway" w:hAnsi="Raleway"/>
        </w:rPr>
        <w:t xml:space="preserve">                                                                           </w:t>
      </w:r>
    </w:p>
    <w:p w14:paraId="084B03E3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hAnsi="Raleway"/>
          <w:b/>
        </w:rPr>
        <w:t>§ 2.</w:t>
      </w:r>
    </w:p>
    <w:p w14:paraId="40E0E1AC" w14:textId="77777777" w:rsidR="000C017F" w:rsidRDefault="000C017F" w:rsidP="000C017F">
      <w:pPr>
        <w:pStyle w:val="Standard"/>
        <w:spacing w:after="0" w:line="240" w:lineRule="auto"/>
        <w:jc w:val="both"/>
      </w:pPr>
      <w:r>
        <w:rPr>
          <w:rFonts w:ascii="Raleway" w:hAnsi="Raleway"/>
        </w:rPr>
        <w:t xml:space="preserve">                                                            </w:t>
      </w:r>
      <w:r>
        <w:rPr>
          <w:rFonts w:ascii="Raleway" w:hAnsi="Raleway"/>
          <w:b/>
        </w:rPr>
        <w:t>Termin realizacji Umowy</w:t>
      </w:r>
    </w:p>
    <w:p w14:paraId="0E3E64E5" w14:textId="77777777" w:rsidR="000C017F" w:rsidRPr="00884D68" w:rsidRDefault="000C017F" w:rsidP="000C017F">
      <w:pPr>
        <w:pStyle w:val="Tekstkomentarza"/>
        <w:numPr>
          <w:ilvl w:val="0"/>
          <w:numId w:val="10"/>
        </w:numPr>
        <w:spacing w:after="0"/>
        <w:jc w:val="both"/>
      </w:pPr>
      <w:r>
        <w:rPr>
          <w:rFonts w:ascii="Raleway" w:hAnsi="Raleway"/>
          <w:sz w:val="22"/>
          <w:szCs w:val="22"/>
        </w:rPr>
        <w:t xml:space="preserve">Termin realizacji Umowy: od dnia podpisania Umowy </w:t>
      </w:r>
      <w:r>
        <w:rPr>
          <w:rFonts w:ascii="Raleway" w:hAnsi="Raleway"/>
          <w:b/>
          <w:bCs/>
          <w:sz w:val="22"/>
          <w:szCs w:val="22"/>
        </w:rPr>
        <w:t xml:space="preserve">do </w:t>
      </w:r>
      <w:r w:rsidRPr="00884D68">
        <w:rPr>
          <w:rFonts w:ascii="Raleway" w:hAnsi="Raleway"/>
          <w:b/>
          <w:bCs/>
          <w:sz w:val="22"/>
          <w:szCs w:val="22"/>
        </w:rPr>
        <w:t>31 grudnia 2027 roku</w:t>
      </w:r>
      <w:r w:rsidRPr="00884D68">
        <w:rPr>
          <w:rFonts w:ascii="Raleway" w:hAnsi="Raleway"/>
          <w:sz w:val="22"/>
          <w:szCs w:val="22"/>
        </w:rPr>
        <w:t>.</w:t>
      </w:r>
    </w:p>
    <w:p w14:paraId="0AB15DC4" w14:textId="0BD047C7" w:rsidR="000C017F" w:rsidRDefault="000C017F" w:rsidP="000C017F">
      <w:pPr>
        <w:pStyle w:val="Tekstkomentarza"/>
        <w:numPr>
          <w:ilvl w:val="0"/>
          <w:numId w:val="10"/>
        </w:numPr>
        <w:spacing w:after="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Wykonawca zobowiązuje się świadczyć usługi serwisowania i konserwacji zgodnie z  ustalonym  harmonogramem </w:t>
      </w:r>
      <w:r w:rsidR="00884D68" w:rsidRPr="00884D68">
        <w:rPr>
          <w:rFonts w:ascii="Raleway" w:hAnsi="Raleway"/>
          <w:sz w:val="22"/>
          <w:szCs w:val="22"/>
        </w:rPr>
        <w:t>1</w:t>
      </w:r>
      <w:r w:rsidR="00EF57DE" w:rsidRPr="00884D68">
        <w:rPr>
          <w:rFonts w:ascii="Raleway" w:hAnsi="Raleway"/>
          <w:sz w:val="22"/>
          <w:szCs w:val="22"/>
        </w:rPr>
        <w:t xml:space="preserve"> razy w roku</w:t>
      </w:r>
      <w:r w:rsidR="00884D68">
        <w:rPr>
          <w:rFonts w:ascii="Raleway" w:hAnsi="Raleway"/>
          <w:sz w:val="22"/>
          <w:szCs w:val="22"/>
        </w:rPr>
        <w:t xml:space="preserve">, przed sezonem, </w:t>
      </w:r>
      <w:r w:rsidR="00F458D3" w:rsidRPr="00884D68">
        <w:rPr>
          <w:rFonts w:ascii="Raleway" w:hAnsi="Raleway"/>
          <w:sz w:val="22"/>
          <w:szCs w:val="22"/>
        </w:rPr>
        <w:t xml:space="preserve">do </w:t>
      </w:r>
      <w:r w:rsidR="008312CE">
        <w:rPr>
          <w:rFonts w:ascii="Raleway" w:hAnsi="Raleway"/>
          <w:sz w:val="22"/>
          <w:szCs w:val="22"/>
        </w:rPr>
        <w:t>10 czerwca</w:t>
      </w:r>
      <w:r w:rsidRPr="00884D68">
        <w:rPr>
          <w:rFonts w:ascii="Raleway" w:hAnsi="Raleway"/>
          <w:sz w:val="22"/>
          <w:szCs w:val="22"/>
        </w:rPr>
        <w:t>,</w:t>
      </w:r>
      <w:r>
        <w:rPr>
          <w:rFonts w:ascii="Raleway" w:hAnsi="Raleway"/>
          <w:sz w:val="22"/>
          <w:szCs w:val="22"/>
        </w:rPr>
        <w:t xml:space="preserve"> po wcześniejszym ustaleniu terminu z osobą wskazaną w § 10.</w:t>
      </w:r>
    </w:p>
    <w:p w14:paraId="4B3C7019" w14:textId="6432C1BE" w:rsidR="000357EA" w:rsidRPr="006C65DE" w:rsidRDefault="006C65DE" w:rsidP="006C65DE">
      <w:pPr>
        <w:pStyle w:val="Tekstkomentarza"/>
        <w:numPr>
          <w:ilvl w:val="0"/>
          <w:numId w:val="10"/>
        </w:numPr>
        <w:spacing w:after="0"/>
        <w:jc w:val="both"/>
        <w:rPr>
          <w:rFonts w:ascii="Raleway" w:hAnsi="Raleway"/>
          <w:color w:val="00B050"/>
          <w:sz w:val="22"/>
          <w:szCs w:val="22"/>
        </w:rPr>
      </w:pPr>
      <w:r w:rsidRPr="00884D68">
        <w:rPr>
          <w:rFonts w:ascii="Raleway" w:hAnsi="Raleway"/>
          <w:sz w:val="22"/>
          <w:szCs w:val="22"/>
        </w:rPr>
        <w:t xml:space="preserve">Kontrole szczelności urządzeń w odrębnych terminach wskazanych w tabelach. </w:t>
      </w:r>
    </w:p>
    <w:p w14:paraId="5166E0FF" w14:textId="77777777" w:rsidR="000C017F" w:rsidRDefault="000C017F" w:rsidP="000C017F">
      <w:pPr>
        <w:pStyle w:val="Tekstkomentarza"/>
        <w:numPr>
          <w:ilvl w:val="0"/>
          <w:numId w:val="10"/>
        </w:numPr>
        <w:spacing w:after="0"/>
        <w:jc w:val="both"/>
      </w:pPr>
      <w:r>
        <w:rPr>
          <w:rFonts w:ascii="Raleway" w:hAnsi="Raleway" w:cs="Arial"/>
          <w:sz w:val="22"/>
          <w:szCs w:val="22"/>
        </w:rPr>
        <w:t>Wykonawca zobowiązany jest do pełnej gotowości usuwania awarii przez cały czas trwania Umowy.</w:t>
      </w:r>
    </w:p>
    <w:p w14:paraId="72D28AB3" w14:textId="77777777" w:rsidR="000C017F" w:rsidRDefault="000C017F" w:rsidP="000C017F">
      <w:pPr>
        <w:pStyle w:val="Tekstkomentarza"/>
        <w:spacing w:after="0"/>
        <w:ind w:left="360"/>
        <w:jc w:val="both"/>
      </w:pPr>
    </w:p>
    <w:p w14:paraId="121FDCBB" w14:textId="77777777" w:rsidR="00F458D3" w:rsidRDefault="00F458D3" w:rsidP="000C017F">
      <w:pPr>
        <w:pStyle w:val="Standard"/>
        <w:spacing w:after="0" w:line="240" w:lineRule="auto"/>
        <w:jc w:val="center"/>
        <w:rPr>
          <w:rFonts w:ascii="Raleway" w:eastAsia="Calibri" w:hAnsi="Raleway" w:cs="Arial"/>
          <w:b/>
        </w:rPr>
      </w:pPr>
    </w:p>
    <w:p w14:paraId="6B63B465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Calibri" w:hAnsi="Raleway" w:cs="Arial"/>
          <w:b/>
        </w:rPr>
        <w:lastRenderedPageBreak/>
        <w:t>§ 3.</w:t>
      </w:r>
    </w:p>
    <w:p w14:paraId="6B0C64F3" w14:textId="77777777" w:rsidR="000C017F" w:rsidRDefault="000C017F" w:rsidP="000C017F">
      <w:pPr>
        <w:pStyle w:val="Standard"/>
        <w:spacing w:after="0" w:line="240" w:lineRule="auto"/>
        <w:jc w:val="center"/>
        <w:rPr>
          <w:rFonts w:ascii="Raleway" w:eastAsia="Calibri" w:hAnsi="Raleway" w:cs="Arial"/>
          <w:b/>
        </w:rPr>
      </w:pPr>
      <w:bookmarkStart w:id="2" w:name="Bookmark2"/>
      <w:r>
        <w:rPr>
          <w:rFonts w:ascii="Raleway" w:eastAsia="Calibri" w:hAnsi="Raleway" w:cs="Arial"/>
          <w:b/>
        </w:rPr>
        <w:t>Zakres Umowy</w:t>
      </w:r>
    </w:p>
    <w:p w14:paraId="5589AB99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Calibri" w:hAnsi="Raleway" w:cs="Arial"/>
        </w:rPr>
      </w:pPr>
      <w:r>
        <w:rPr>
          <w:rFonts w:ascii="Raleway" w:eastAsia="Calibri" w:hAnsi="Raleway" w:cs="Arial"/>
        </w:rPr>
        <w:t xml:space="preserve">1. Zamawiający zleca, a Wykonawca podejmuje się świadczyć na jego rzecz usługę  </w:t>
      </w:r>
    </w:p>
    <w:p w14:paraId="1D88E706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Calibri" w:hAnsi="Raleway" w:cs="Arial"/>
        </w:rPr>
      </w:pPr>
      <w:r>
        <w:rPr>
          <w:rFonts w:ascii="Raleway" w:eastAsia="Calibri" w:hAnsi="Raleway" w:cs="Arial"/>
        </w:rPr>
        <w:t xml:space="preserve">   serwisowania i konserwacji instalacji </w:t>
      </w:r>
      <w:r w:rsidR="00EF57DE" w:rsidRPr="00EF57DE">
        <w:rPr>
          <w:rFonts w:ascii="Raleway" w:hAnsi="Raleway" w:cs="Arial"/>
          <w:bCs/>
        </w:rPr>
        <w:t>klimatyzacyjnych i wentylacyjnych</w:t>
      </w:r>
      <w:r>
        <w:rPr>
          <w:rFonts w:ascii="Raleway" w:eastAsia="Calibri" w:hAnsi="Raleway" w:cs="Arial"/>
        </w:rPr>
        <w:t xml:space="preserve"> polegającej w </w:t>
      </w:r>
    </w:p>
    <w:p w14:paraId="28138DE0" w14:textId="77777777" w:rsidR="000C017F" w:rsidRDefault="000C017F" w:rsidP="000C017F">
      <w:pPr>
        <w:pStyle w:val="Standard"/>
        <w:spacing w:after="0" w:line="240" w:lineRule="auto"/>
        <w:jc w:val="both"/>
      </w:pPr>
      <w:r>
        <w:rPr>
          <w:rFonts w:ascii="Raleway" w:eastAsia="Calibri" w:hAnsi="Raleway" w:cs="Arial"/>
        </w:rPr>
        <w:t xml:space="preserve">   szczególności na:</w:t>
      </w:r>
    </w:p>
    <w:p w14:paraId="113682CD" w14:textId="77777777" w:rsidR="00EF57DE" w:rsidRPr="00EF57DE" w:rsidRDefault="00EF57DE" w:rsidP="00EF57DE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after="0" w:line="240" w:lineRule="auto"/>
        <w:ind w:left="425" w:firstLine="709"/>
        <w:contextualSpacing/>
        <w:textAlignment w:val="auto"/>
        <w:rPr>
          <w:rFonts w:ascii="Raleway" w:eastAsia="Times New Roman" w:hAnsi="Raleway" w:cs="Arial"/>
          <w:color w:val="0A0A0A"/>
          <w:kern w:val="0"/>
          <w:lang w:eastAsia="pl-PL"/>
        </w:rPr>
      </w:pPr>
      <w:r w:rsidRPr="00EF57DE">
        <w:rPr>
          <w:rFonts w:ascii="Raleway" w:eastAsia="Times New Roman" w:hAnsi="Raleway" w:cs="Arial"/>
          <w:bCs/>
          <w:color w:val="0A0A0A"/>
          <w:kern w:val="0"/>
          <w:lang w:eastAsia="pl-PL"/>
        </w:rPr>
        <w:t xml:space="preserve">czynności konserwacyjno-sanitarne układu chłodzenia; </w:t>
      </w:r>
    </w:p>
    <w:p w14:paraId="73449D54" w14:textId="77777777" w:rsidR="00EF57DE" w:rsidRPr="00EF57DE" w:rsidRDefault="00EF57DE" w:rsidP="00EF57DE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after="0" w:line="240" w:lineRule="auto"/>
        <w:ind w:left="425" w:firstLine="709"/>
        <w:contextualSpacing/>
        <w:textAlignment w:val="auto"/>
        <w:rPr>
          <w:rFonts w:ascii="Raleway" w:eastAsia="Times New Roman" w:hAnsi="Raleway" w:cs="Arial"/>
          <w:color w:val="0A0A0A"/>
          <w:kern w:val="0"/>
          <w:lang w:eastAsia="pl-PL"/>
        </w:rPr>
      </w:pPr>
      <w:r w:rsidRPr="00EF57DE">
        <w:rPr>
          <w:rFonts w:ascii="Raleway" w:eastAsia="Times New Roman" w:hAnsi="Raleway" w:cs="Arial"/>
          <w:bCs/>
          <w:color w:val="0A0A0A"/>
          <w:kern w:val="0"/>
          <w:lang w:eastAsia="pl-PL"/>
        </w:rPr>
        <w:t xml:space="preserve">czynności serwisowe zespołów napędowych i mechanicznych; </w:t>
      </w:r>
    </w:p>
    <w:p w14:paraId="2A549BD3" w14:textId="77777777" w:rsidR="00EF57DE" w:rsidRPr="00EF57DE" w:rsidRDefault="00EF57DE" w:rsidP="00EF57DE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after="0" w:line="240" w:lineRule="auto"/>
        <w:ind w:left="425" w:firstLine="709"/>
        <w:contextualSpacing/>
        <w:textAlignment w:val="auto"/>
        <w:rPr>
          <w:rFonts w:ascii="Raleway" w:eastAsia="Times New Roman" w:hAnsi="Raleway" w:cs="Arial"/>
          <w:color w:val="0A0A0A"/>
          <w:kern w:val="0"/>
          <w:lang w:eastAsia="pl-PL"/>
        </w:rPr>
      </w:pPr>
      <w:r w:rsidRPr="00EF57DE">
        <w:rPr>
          <w:rFonts w:ascii="Raleway" w:eastAsia="Times New Roman" w:hAnsi="Raleway" w:cs="Arial"/>
          <w:bCs/>
          <w:color w:val="0A0A0A"/>
          <w:kern w:val="0"/>
          <w:lang w:eastAsia="pl-PL"/>
        </w:rPr>
        <w:t>czynności w zakresie filtracji i dystrybucji powietrza,</w:t>
      </w:r>
    </w:p>
    <w:p w14:paraId="0AEAAE52" w14:textId="77777777" w:rsidR="00EF57DE" w:rsidRPr="00EF57DE" w:rsidRDefault="00EF57DE" w:rsidP="00EF57DE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after="0" w:line="240" w:lineRule="auto"/>
        <w:ind w:left="425" w:firstLine="709"/>
        <w:contextualSpacing/>
        <w:textAlignment w:val="auto"/>
        <w:rPr>
          <w:rFonts w:ascii="Raleway" w:eastAsia="Times New Roman" w:hAnsi="Raleway" w:cs="Arial"/>
          <w:color w:val="0A0A0A"/>
          <w:kern w:val="0"/>
          <w:lang w:eastAsia="pl-PL"/>
        </w:rPr>
      </w:pPr>
      <w:r w:rsidRPr="00EF57DE">
        <w:rPr>
          <w:rFonts w:ascii="Raleway" w:eastAsia="Times New Roman" w:hAnsi="Raleway" w:cs="Arial"/>
          <w:bCs/>
          <w:color w:val="0A0A0A"/>
          <w:kern w:val="0"/>
          <w:lang w:eastAsia="pl-PL"/>
        </w:rPr>
        <w:t xml:space="preserve">czynności kontrolne automatyki i instalacji elektrycznej, </w:t>
      </w:r>
    </w:p>
    <w:p w14:paraId="682E29E6" w14:textId="77777777" w:rsidR="00EF57DE" w:rsidRDefault="00EF57DE" w:rsidP="00EF57DE">
      <w:pPr>
        <w:spacing w:after="0" w:line="240" w:lineRule="auto"/>
        <w:jc w:val="both"/>
        <w:rPr>
          <w:rFonts w:ascii="Raleway" w:eastAsia="Times New Roman" w:hAnsi="Raleway" w:cs="Arial"/>
          <w:bCs/>
          <w:color w:val="0A0A0A"/>
          <w:kern w:val="0"/>
          <w:lang w:eastAsia="pl-PL"/>
        </w:rPr>
      </w:pPr>
      <w:r>
        <w:rPr>
          <w:rFonts w:ascii="Raleway" w:eastAsia="Times New Roman" w:hAnsi="Raleway" w:cs="Arial"/>
          <w:bCs/>
          <w:i/>
          <w:color w:val="0A0A0A"/>
          <w:kern w:val="0"/>
          <w:sz w:val="24"/>
          <w:szCs w:val="24"/>
          <w:lang w:eastAsia="pl-PL"/>
        </w:rPr>
        <w:t xml:space="preserve">                   </w:t>
      </w:r>
      <w:r w:rsidRPr="00EF57DE">
        <w:rPr>
          <w:rFonts w:ascii="Raleway" w:eastAsia="Times New Roman" w:hAnsi="Raleway" w:cs="Arial"/>
          <w:bCs/>
          <w:color w:val="0A0A0A"/>
          <w:kern w:val="0"/>
          <w:lang w:eastAsia="pl-PL"/>
        </w:rPr>
        <w:t>5.  czynności regulacyjne i optymalizacyjne</w:t>
      </w:r>
    </w:p>
    <w:p w14:paraId="4E0A398A" w14:textId="77777777" w:rsidR="000C017F" w:rsidRDefault="000C017F" w:rsidP="00EF57DE">
      <w:pPr>
        <w:spacing w:after="0" w:line="240" w:lineRule="auto"/>
        <w:rPr>
          <w:rFonts w:ascii="Raleway" w:hAnsi="Raleway" w:cs="Arial"/>
          <w:bCs/>
        </w:rPr>
      </w:pPr>
      <w:r w:rsidRPr="00EF57DE">
        <w:rPr>
          <w:rFonts w:ascii="Raleway" w:eastAsia="Calibri" w:hAnsi="Raleway" w:cs="Arial"/>
        </w:rPr>
        <w:t>2.</w:t>
      </w:r>
      <w:r w:rsidR="00EF57DE">
        <w:rPr>
          <w:rFonts w:ascii="Raleway" w:eastAsia="Calibri" w:hAnsi="Raleway" w:cs="Arial"/>
        </w:rPr>
        <w:t xml:space="preserve"> </w:t>
      </w:r>
      <w:r>
        <w:rPr>
          <w:rFonts w:ascii="Raleway" w:eastAsia="Calibri" w:hAnsi="Raleway" w:cs="Arial"/>
        </w:rPr>
        <w:t xml:space="preserve">Szczegółowy zakres konserwacji i serwisowania instalacji </w:t>
      </w:r>
      <w:r w:rsidR="00EF57DE" w:rsidRPr="00EF57DE">
        <w:rPr>
          <w:rFonts w:ascii="Raleway" w:hAnsi="Raleway" w:cs="Arial"/>
          <w:bCs/>
        </w:rPr>
        <w:t xml:space="preserve">klimatyzacyjnych i </w:t>
      </w:r>
      <w:r w:rsidR="00EF57DE">
        <w:rPr>
          <w:rFonts w:ascii="Raleway" w:hAnsi="Raleway" w:cs="Arial"/>
          <w:bCs/>
        </w:rPr>
        <w:t xml:space="preserve">   </w:t>
      </w:r>
    </w:p>
    <w:p w14:paraId="794E4CEE" w14:textId="77777777" w:rsidR="00EF57DE" w:rsidRDefault="00EF57DE" w:rsidP="00EF57DE">
      <w:pPr>
        <w:spacing w:after="0" w:line="240" w:lineRule="auto"/>
        <w:rPr>
          <w:rFonts w:ascii="Raleway" w:eastAsia="Calibri" w:hAnsi="Raleway" w:cs="Arial"/>
        </w:rPr>
      </w:pPr>
      <w:r>
        <w:rPr>
          <w:rFonts w:ascii="Raleway" w:eastAsia="Calibri" w:hAnsi="Raleway" w:cs="Arial"/>
        </w:rPr>
        <w:t xml:space="preserve">    </w:t>
      </w:r>
      <w:r w:rsidRPr="00EF57DE">
        <w:rPr>
          <w:rFonts w:ascii="Raleway" w:hAnsi="Raleway" w:cs="Arial"/>
          <w:bCs/>
        </w:rPr>
        <w:t>wentylacyjnych</w:t>
      </w:r>
      <w:r>
        <w:rPr>
          <w:rFonts w:ascii="Raleway" w:eastAsia="Calibri" w:hAnsi="Raleway" w:cs="Arial"/>
        </w:rPr>
        <w:t xml:space="preserve"> stanowi załącznik nr 1 do Umowy.</w:t>
      </w:r>
    </w:p>
    <w:p w14:paraId="4BEA3295" w14:textId="77777777" w:rsidR="00F458D3" w:rsidRPr="00F458D3" w:rsidRDefault="00F458D3" w:rsidP="00EF57DE">
      <w:pPr>
        <w:spacing w:after="0" w:line="240" w:lineRule="auto"/>
        <w:ind w:left="284" w:hanging="284"/>
        <w:rPr>
          <w:rFonts w:ascii="Raleway" w:eastAsia="Calibri" w:hAnsi="Raleway" w:cs="Arial"/>
        </w:rPr>
      </w:pPr>
      <w:r w:rsidRPr="00F458D3">
        <w:rPr>
          <w:rFonts w:ascii="Raleway" w:eastAsia="Calibri" w:hAnsi="Raleway" w:cs="Arial"/>
        </w:rPr>
        <w:t xml:space="preserve">3. </w:t>
      </w:r>
      <w:r w:rsidRPr="008B0ED6">
        <w:rPr>
          <w:rFonts w:ascii="Raleway" w:eastAsia="Times New Roman" w:hAnsi="Raleway" w:cs="Arial"/>
          <w:color w:val="0A0A0A"/>
          <w:kern w:val="0"/>
          <w:lang w:eastAsia="pl-PL"/>
        </w:rPr>
        <w:t>Wykonawca jest zobowiązany do usuwania wszelkich usterek i nieszczelności wykrytych w trakcie przeglądów w ramach bieżącej konserwacji.</w:t>
      </w:r>
    </w:p>
    <w:p w14:paraId="72A35C29" w14:textId="77777777" w:rsidR="000C017F" w:rsidRPr="00F458D3" w:rsidRDefault="00F458D3" w:rsidP="000C017F">
      <w:pPr>
        <w:spacing w:after="0" w:line="240" w:lineRule="auto"/>
        <w:jc w:val="both"/>
        <w:rPr>
          <w:rFonts w:ascii="Raleway" w:eastAsia="Calibri" w:hAnsi="Raleway" w:cs="Arial"/>
        </w:rPr>
      </w:pPr>
      <w:r w:rsidRPr="00F458D3">
        <w:rPr>
          <w:rFonts w:ascii="Raleway" w:eastAsia="Calibri" w:hAnsi="Raleway" w:cs="Arial"/>
        </w:rPr>
        <w:t>4.</w:t>
      </w:r>
      <w:r w:rsidR="000C017F" w:rsidRPr="00F458D3">
        <w:rPr>
          <w:rFonts w:ascii="Raleway" w:eastAsia="Calibri" w:hAnsi="Raleway" w:cs="Arial"/>
        </w:rPr>
        <w:t>. Zakres merytoryczny konserwacji systemu określają obowiązujące przepisy,</w:t>
      </w:r>
    </w:p>
    <w:p w14:paraId="00138F87" w14:textId="77777777" w:rsidR="000C017F" w:rsidRPr="00F458D3" w:rsidRDefault="000C017F" w:rsidP="000C017F">
      <w:pPr>
        <w:spacing w:after="0" w:line="240" w:lineRule="auto"/>
        <w:jc w:val="both"/>
        <w:rPr>
          <w:rFonts w:ascii="Raleway" w:eastAsia="Calibri" w:hAnsi="Raleway" w:cs="Arial"/>
        </w:rPr>
      </w:pPr>
      <w:r w:rsidRPr="00F458D3">
        <w:rPr>
          <w:rFonts w:ascii="Raleway" w:eastAsia="Calibri" w:hAnsi="Raleway" w:cs="Arial"/>
        </w:rPr>
        <w:t xml:space="preserve">    a w szczególności normy krajowe, dokumentacja techniczno-ruchowa (DTR) </w:t>
      </w:r>
    </w:p>
    <w:p w14:paraId="0975E0A0" w14:textId="77777777" w:rsidR="000C017F" w:rsidRPr="00F458D3" w:rsidRDefault="000C017F" w:rsidP="000C017F">
      <w:pPr>
        <w:spacing w:after="0" w:line="240" w:lineRule="auto"/>
        <w:jc w:val="both"/>
        <w:rPr>
          <w:rFonts w:ascii="Raleway" w:eastAsia="Calibri" w:hAnsi="Raleway" w:cs="Arial"/>
        </w:rPr>
      </w:pPr>
      <w:r w:rsidRPr="00F458D3">
        <w:rPr>
          <w:rFonts w:ascii="Raleway" w:eastAsia="Calibri" w:hAnsi="Raleway" w:cs="Arial"/>
        </w:rPr>
        <w:t xml:space="preserve">    producentów urządzeń. </w:t>
      </w:r>
    </w:p>
    <w:p w14:paraId="0A36FE8C" w14:textId="77777777" w:rsidR="00BF17F7" w:rsidRPr="00BF17F7" w:rsidRDefault="00BF17F7" w:rsidP="00BF17F7">
      <w:pPr>
        <w:spacing w:after="0" w:line="240" w:lineRule="auto"/>
        <w:jc w:val="both"/>
        <w:rPr>
          <w:rFonts w:ascii="Raleway" w:eastAsia="Calibri" w:hAnsi="Raleway" w:cs="Arial"/>
        </w:rPr>
      </w:pPr>
    </w:p>
    <w:p w14:paraId="7ACFE644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§ 4.</w:t>
      </w:r>
    </w:p>
    <w:bookmarkEnd w:id="2"/>
    <w:p w14:paraId="14C1A933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Usuwanie awarii</w:t>
      </w:r>
    </w:p>
    <w:p w14:paraId="6484B98E" w14:textId="77777777" w:rsidR="000C017F" w:rsidRDefault="000C017F" w:rsidP="000C017F">
      <w:pPr>
        <w:pStyle w:val="Standard"/>
        <w:numPr>
          <w:ilvl w:val="0"/>
          <w:numId w:val="14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Do zadań Wykonawcy w zakresie usuwania awarii należy:</w:t>
      </w:r>
    </w:p>
    <w:p w14:paraId="52CF66FC" w14:textId="77777777" w:rsidR="000C017F" w:rsidRDefault="000C017F" w:rsidP="000C017F">
      <w:pPr>
        <w:pStyle w:val="Standard"/>
        <w:numPr>
          <w:ilvl w:val="0"/>
          <w:numId w:val="15"/>
        </w:numPr>
        <w:spacing w:after="0" w:line="240" w:lineRule="auto"/>
        <w:ind w:left="714" w:hanging="357"/>
        <w:jc w:val="both"/>
      </w:pPr>
      <w:r>
        <w:rPr>
          <w:rFonts w:ascii="Raleway" w:eastAsia="Times New Roman" w:hAnsi="Raleway" w:cs="Arial"/>
          <w:lang w:eastAsia="pl-PL"/>
        </w:rPr>
        <w:t>wykonanie diagnozy uszkodzenia,</w:t>
      </w:r>
    </w:p>
    <w:p w14:paraId="79AEA8AF" w14:textId="77777777" w:rsidR="000C017F" w:rsidRDefault="000C017F" w:rsidP="000C017F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</w:pPr>
      <w:r>
        <w:rPr>
          <w:rFonts w:ascii="Raleway" w:eastAsia="Times New Roman" w:hAnsi="Raleway" w:cs="Arial"/>
          <w:lang w:eastAsia="pl-PL"/>
        </w:rPr>
        <w:t>przedłożenie protokołu oraz kosztorysu naprawy urządzeń/instalacji do akceptacji Zamawiającego przed przystąpieniem do prac,</w:t>
      </w:r>
    </w:p>
    <w:p w14:paraId="207750B1" w14:textId="4180AE88" w:rsidR="000C017F" w:rsidRPr="008B0ED6" w:rsidRDefault="000C017F" w:rsidP="008312CE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</w:pPr>
      <w:r>
        <w:rPr>
          <w:rFonts w:ascii="Raleway" w:eastAsia="Times New Roman" w:hAnsi="Raleway" w:cs="Arial"/>
          <w:lang w:eastAsia="pl-PL"/>
        </w:rPr>
        <w:t>wykonanie naprawy,</w:t>
      </w:r>
    </w:p>
    <w:p w14:paraId="1C5F64FA" w14:textId="25C889CD" w:rsidR="000C017F" w:rsidRDefault="000C017F" w:rsidP="000C017F">
      <w:pPr>
        <w:pStyle w:val="Standard"/>
        <w:numPr>
          <w:ilvl w:val="0"/>
          <w:numId w:val="5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Serwis Wykonawcy prowadzony jest na zasadzie pogotowia. Czas przystąpienia do usunięcia awarii i zgłoszonych nieprawidłowości w funkcjonowaniu systemu nie może być dłuższy niż 12 godz. od zgłoszenia</w:t>
      </w:r>
      <w:r w:rsidR="00EB19C4">
        <w:rPr>
          <w:rFonts w:ascii="Raleway" w:eastAsia="Times New Roman" w:hAnsi="Raleway" w:cs="Arial"/>
          <w:lang w:eastAsia="pl-PL"/>
        </w:rPr>
        <w:t xml:space="preserve"> </w:t>
      </w:r>
      <w:bookmarkStart w:id="3" w:name="_Hlk227584128"/>
      <w:r w:rsidR="00EB19C4">
        <w:rPr>
          <w:rFonts w:ascii="Raleway" w:eastAsia="Times New Roman" w:hAnsi="Raleway" w:cs="Arial"/>
          <w:lang w:eastAsia="pl-PL"/>
        </w:rPr>
        <w:t>w przypadku awarii krytycznych (</w:t>
      </w:r>
      <w:r w:rsidR="00273353" w:rsidRPr="007C74F2">
        <w:rPr>
          <w:rFonts w:ascii="Raleway" w:hAnsi="Raleway" w:cs="Arial"/>
          <w:bCs/>
          <w:sz w:val="24"/>
          <w:szCs w:val="24"/>
        </w:rPr>
        <w:t>w</w:t>
      </w:r>
      <w:r w:rsidR="00273353" w:rsidRPr="00BE5D53">
        <w:rPr>
          <w:rFonts w:ascii="Raleway" w:hAnsi="Raleway" w:cs="Arial"/>
          <w:bCs/>
          <w:color w:val="00B050"/>
          <w:sz w:val="24"/>
          <w:szCs w:val="24"/>
        </w:rPr>
        <w:t xml:space="preserve"> </w:t>
      </w:r>
      <w:r w:rsidR="00273353" w:rsidRPr="00884D68">
        <w:rPr>
          <w:rFonts w:ascii="Raleway" w:hAnsi="Raleway" w:cs="Arial"/>
          <w:bCs/>
          <w:sz w:val="24"/>
          <w:szCs w:val="24"/>
        </w:rPr>
        <w:t xml:space="preserve">szczególności </w:t>
      </w:r>
      <w:r w:rsidR="00EB19C4" w:rsidRPr="00884D68">
        <w:rPr>
          <w:rFonts w:ascii="Raleway" w:eastAsia="Times New Roman" w:hAnsi="Raleway" w:cs="Arial"/>
          <w:lang w:eastAsia="pl-PL"/>
        </w:rPr>
        <w:t>wyciek wody, brak chłodzenia w serwerowni) lub 48 godzin usterki zwykłej (</w:t>
      </w:r>
      <w:r w:rsidR="00273353" w:rsidRPr="00884D68">
        <w:rPr>
          <w:rFonts w:ascii="Raleway" w:hAnsi="Raleway" w:cs="Arial"/>
          <w:bCs/>
          <w:sz w:val="24"/>
          <w:szCs w:val="24"/>
        </w:rPr>
        <w:t xml:space="preserve">w szczególności </w:t>
      </w:r>
      <w:r w:rsidR="00EB19C4">
        <w:rPr>
          <w:rFonts w:ascii="Raleway" w:eastAsia="Times New Roman" w:hAnsi="Raleway" w:cs="Arial"/>
          <w:lang w:eastAsia="pl-PL"/>
        </w:rPr>
        <w:t>głośna praca urządzenia, zabrudzony filtr)</w:t>
      </w:r>
    </w:p>
    <w:bookmarkEnd w:id="3"/>
    <w:p w14:paraId="12B19A06" w14:textId="77777777" w:rsidR="000C017F" w:rsidRDefault="000C017F" w:rsidP="000C017F">
      <w:pPr>
        <w:pStyle w:val="Standard"/>
        <w:numPr>
          <w:ilvl w:val="0"/>
          <w:numId w:val="5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Zgłoszenia dokonywane są telefonicznie i potwierdzane e-mailem.</w:t>
      </w:r>
      <w:r>
        <w:rPr>
          <w:rFonts w:ascii="Raleway" w:eastAsia="Times New Roman" w:hAnsi="Raleway" w:cs="Arial"/>
          <w:b/>
          <w:lang w:eastAsia="pl-PL"/>
        </w:rPr>
        <w:t xml:space="preserve"> </w:t>
      </w:r>
      <w:r>
        <w:rPr>
          <w:rFonts w:ascii="Raleway" w:eastAsia="Times New Roman" w:hAnsi="Raleway" w:cs="Arial"/>
          <w:lang w:eastAsia="pl-PL"/>
        </w:rPr>
        <w:t>Usuwanie awarii lub uszkodzeń obowiązuje całodobowo we wszystkie dni tygodnia.</w:t>
      </w:r>
    </w:p>
    <w:p w14:paraId="426E8B6E" w14:textId="77777777" w:rsidR="000C017F" w:rsidRDefault="000C017F" w:rsidP="000C017F">
      <w:pPr>
        <w:pStyle w:val="Standard"/>
        <w:numPr>
          <w:ilvl w:val="0"/>
          <w:numId w:val="5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Wykonawca zobowiązany jest usunąć zgłoszone awarie bezzwłocznie. Ewentualne opóźnienie  musi  być uzasadnione  uwarunkowaniami  zewnętrznymi, niezależnymi od  Wykonawcy.</w:t>
      </w:r>
    </w:p>
    <w:p w14:paraId="25E7DE18" w14:textId="77777777" w:rsidR="000C017F" w:rsidRPr="00BF17F7" w:rsidRDefault="000C017F" w:rsidP="00C854AF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Raleway" w:eastAsia="Times New Roman" w:hAnsi="Raleway" w:cs="Arial"/>
          <w:b/>
          <w:bCs/>
          <w:lang w:eastAsia="pl-PL"/>
        </w:rPr>
      </w:pPr>
      <w:r w:rsidRPr="00BF17F7">
        <w:rPr>
          <w:rFonts w:ascii="Raleway" w:eastAsia="Times New Roman" w:hAnsi="Raleway" w:cs="Arial"/>
          <w:lang w:eastAsia="pl-PL"/>
        </w:rPr>
        <w:t>Koszty pracy i dojazdów w celu usunięcia awarii pokrywane są we własnym zakresie przez Wykonawcę.</w:t>
      </w:r>
    </w:p>
    <w:p w14:paraId="4B3FFE1C" w14:textId="77777777" w:rsidR="000C017F" w:rsidRDefault="000C017F" w:rsidP="000C017F">
      <w:pPr>
        <w:pStyle w:val="Standard"/>
        <w:spacing w:after="0" w:line="240" w:lineRule="auto"/>
        <w:rPr>
          <w:rFonts w:ascii="Raleway" w:eastAsia="Times New Roman" w:hAnsi="Raleway" w:cs="Arial"/>
          <w:b/>
          <w:bCs/>
          <w:lang w:eastAsia="pl-PL"/>
        </w:rPr>
      </w:pPr>
    </w:p>
    <w:p w14:paraId="71044545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§ 5.</w:t>
      </w:r>
    </w:p>
    <w:p w14:paraId="4BE264BF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Dokumentowanie prac i odpowiedzialność Wykonawcy</w:t>
      </w:r>
    </w:p>
    <w:p w14:paraId="473FD6D1" w14:textId="77777777" w:rsidR="000C017F" w:rsidRDefault="000C017F" w:rsidP="000C017F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Po wykonaniu konserwacji lub naprawy każdorazowo sporządzany jest protokół odbioru z przeprowadzonego sprawdzenia prawidłowości działania instalacji,</w:t>
      </w:r>
      <w:r w:rsidR="00BF17F7">
        <w:rPr>
          <w:rFonts w:ascii="Raleway" w:eastAsia="Times New Roman" w:hAnsi="Raleway" w:cs="Arial"/>
          <w:lang w:eastAsia="pl-PL"/>
        </w:rPr>
        <w:t xml:space="preserve"> zawierający wyniki pomiarów i ocenę stanu technicznego urządzeń, lub</w:t>
      </w:r>
      <w:r>
        <w:rPr>
          <w:rFonts w:ascii="Raleway" w:eastAsia="Times New Roman" w:hAnsi="Raleway" w:cs="Arial"/>
          <w:lang w:eastAsia="pl-PL"/>
        </w:rPr>
        <w:t xml:space="preserve"> odpowiednio protokół usunięcia awarii</w:t>
      </w:r>
      <w:r w:rsidR="00BF17F7">
        <w:rPr>
          <w:rFonts w:ascii="Raleway" w:eastAsia="Times New Roman" w:hAnsi="Raleway" w:cs="Arial"/>
          <w:lang w:eastAsia="pl-PL"/>
        </w:rPr>
        <w:t>.</w:t>
      </w:r>
    </w:p>
    <w:p w14:paraId="7720EB2F" w14:textId="77777777" w:rsidR="000C017F" w:rsidRDefault="000C017F" w:rsidP="000C017F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Wykonawca gwarantuje Zamawiającemu należytą jakość, funkcjonalność i zachowanie prawidłowych parametrów technicznych nadzorowanych instalacji i urządzeń.</w:t>
      </w:r>
    </w:p>
    <w:p w14:paraId="44EB736B" w14:textId="77777777" w:rsidR="000C017F" w:rsidRDefault="000C017F" w:rsidP="000C017F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Wykonawca zobowiązany jest do utrzymania urządzeń objętych zamówieniem w ciągłej sprawności technicznej.</w:t>
      </w:r>
    </w:p>
    <w:p w14:paraId="17B7A7C4" w14:textId="77777777" w:rsidR="000C017F" w:rsidRPr="00AE50A8" w:rsidRDefault="000C017F" w:rsidP="000C017F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Wykonawca ponosi pełną odpowiedzialność za szkody powstałe w wyniku niewłaściwego wykonania konserwacji lub naprawy oraz nieprzestrzegania ww. ustaleń i zobowiązany jest do pokrycia wszelkich strat powstałych na skutek tych działań.</w:t>
      </w:r>
    </w:p>
    <w:p w14:paraId="7BABC026" w14:textId="77777777" w:rsidR="00AE50A8" w:rsidRPr="00884D68" w:rsidRDefault="00AE50A8" w:rsidP="000C017F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Raleway" w:hAnsi="Raleway"/>
          <w:u w:val="single"/>
        </w:rPr>
      </w:pPr>
      <w:r w:rsidRPr="00AE50A8">
        <w:rPr>
          <w:rFonts w:ascii="Raleway" w:hAnsi="Raleway"/>
        </w:rPr>
        <w:t xml:space="preserve">Wykonawca posiadał aktualną polisę OC z tytułu prowadzonej działalności na kwotę  min. </w:t>
      </w:r>
      <w:r w:rsidRPr="00884D68">
        <w:rPr>
          <w:rFonts w:ascii="Raleway" w:hAnsi="Raleway"/>
        </w:rPr>
        <w:t>100 000 zł</w:t>
      </w:r>
      <w:r w:rsidRPr="00884D68">
        <w:rPr>
          <w:rFonts w:ascii="Raleway" w:hAnsi="Raleway"/>
          <w:u w:val="single"/>
        </w:rPr>
        <w:t>.</w:t>
      </w:r>
    </w:p>
    <w:p w14:paraId="06F7699E" w14:textId="77777777" w:rsidR="000C017F" w:rsidRDefault="000C017F" w:rsidP="000C017F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lastRenderedPageBreak/>
        <w:t>Wykonawca zobowiązuje się do bezwzględnego przestrzegania przepisów wewnętrznych obowiązujących w obiektach Zamawiającego.</w:t>
      </w:r>
    </w:p>
    <w:p w14:paraId="5C9B96F5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57FB168F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§ 6.</w:t>
      </w:r>
    </w:p>
    <w:p w14:paraId="61CD548F" w14:textId="5D245182" w:rsidR="008312CE" w:rsidRDefault="000C017F" w:rsidP="008312CE">
      <w:pPr>
        <w:pStyle w:val="Standard"/>
        <w:spacing w:after="0" w:line="240" w:lineRule="auto"/>
        <w:jc w:val="center"/>
        <w:rPr>
          <w:rFonts w:ascii="Raleway" w:eastAsia="Times New Roman" w:hAnsi="Raleway" w:cs="Arial"/>
          <w:b/>
          <w:bCs/>
          <w:lang w:eastAsia="pl-PL"/>
        </w:rPr>
      </w:pPr>
      <w:r>
        <w:rPr>
          <w:rFonts w:ascii="Raleway" w:eastAsia="Times New Roman" w:hAnsi="Raleway" w:cs="Arial"/>
          <w:b/>
          <w:bCs/>
          <w:lang w:eastAsia="pl-PL"/>
        </w:rPr>
        <w:t>Obowiązki Wykonawcy</w:t>
      </w:r>
    </w:p>
    <w:p w14:paraId="6D654734" w14:textId="0CDDB5CE" w:rsidR="000C017F" w:rsidRPr="008312CE" w:rsidRDefault="000C017F" w:rsidP="008312CE">
      <w:pPr>
        <w:pStyle w:val="Standard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Raleway" w:eastAsia="Times New Roman" w:hAnsi="Raleway" w:cs="Arial"/>
          <w:b/>
          <w:bCs/>
          <w:lang w:eastAsia="pl-PL"/>
        </w:rPr>
      </w:pPr>
      <w:r w:rsidRPr="008312CE">
        <w:rPr>
          <w:rFonts w:ascii="Raleway" w:eastAsia="Times New Roman" w:hAnsi="Raleway" w:cs="Arial"/>
          <w:lang w:eastAsia="pl-PL"/>
        </w:rPr>
        <w:t xml:space="preserve">Wykonawca zobowiązuje się do wykonywania przedmiotu Umowy w oparciu                       </w:t>
      </w:r>
      <w:r w:rsidR="008312CE">
        <w:rPr>
          <w:rFonts w:ascii="Raleway" w:eastAsia="Times New Roman" w:hAnsi="Raleway" w:cs="Arial"/>
          <w:lang w:eastAsia="pl-PL"/>
        </w:rPr>
        <w:t xml:space="preserve">   </w:t>
      </w:r>
      <w:r w:rsidRPr="008312CE">
        <w:rPr>
          <w:rFonts w:ascii="Raleway" w:eastAsia="Times New Roman" w:hAnsi="Raleway" w:cs="Arial"/>
          <w:lang w:eastAsia="pl-PL"/>
        </w:rPr>
        <w:t xml:space="preserve">o niniejszą Umowę, oraz powszechnie obowiązujące przepisy prawa, w tym </w:t>
      </w:r>
      <w:r w:rsidR="008312CE">
        <w:rPr>
          <w:rFonts w:ascii="Raleway" w:eastAsia="Times New Roman" w:hAnsi="Raleway" w:cs="Arial"/>
          <w:lang w:eastAsia="pl-PL"/>
        </w:rPr>
        <w:t xml:space="preserve">                             </w:t>
      </w:r>
      <w:r w:rsidRPr="008312CE">
        <w:rPr>
          <w:rFonts w:ascii="Raleway" w:eastAsia="Times New Roman" w:hAnsi="Raleway" w:cs="Arial"/>
          <w:lang w:eastAsia="pl-PL"/>
        </w:rPr>
        <w:t>w szczególności zgodnie z</w:t>
      </w:r>
      <w:r w:rsidR="00E56299" w:rsidRPr="008312CE">
        <w:rPr>
          <w:rFonts w:ascii="Raleway" w:eastAsia="Times New Roman" w:hAnsi="Raleway" w:cs="Arial"/>
          <w:lang w:eastAsia="pl-PL"/>
        </w:rPr>
        <w:t xml:space="preserve"> </w:t>
      </w:r>
      <w:r w:rsidR="00144226" w:rsidRPr="008312CE">
        <w:rPr>
          <w:rFonts w:ascii="Raleway" w:eastAsia="Times New Roman" w:hAnsi="Raleway" w:cs="Arial"/>
          <w:lang w:eastAsia="pl-PL"/>
        </w:rPr>
        <w:t>Ustawą o F-gazach, przepisami BHP</w:t>
      </w:r>
      <w:r w:rsidR="00E56299" w:rsidRPr="008312CE">
        <w:rPr>
          <w:rFonts w:ascii="Raleway" w:eastAsia="Times New Roman" w:hAnsi="Raleway" w:cs="Arial"/>
          <w:lang w:eastAsia="pl-PL"/>
        </w:rPr>
        <w:t xml:space="preserve"> </w:t>
      </w:r>
      <w:r w:rsidR="00144226" w:rsidRPr="008312CE">
        <w:rPr>
          <w:rFonts w:ascii="Raleway" w:eastAsia="Times New Roman" w:hAnsi="Raleway" w:cs="Arial"/>
          <w:lang w:eastAsia="pl-PL"/>
        </w:rPr>
        <w:t>oraz przeciwpożarowymi, a także z Dokumentacją Techniczno-Ruchową (DTR) urządzeń.</w:t>
      </w:r>
    </w:p>
    <w:p w14:paraId="61698AB4" w14:textId="77777777" w:rsidR="000C017F" w:rsidRPr="00144226" w:rsidRDefault="00144226" w:rsidP="008312CE">
      <w:pPr>
        <w:pStyle w:val="Standard"/>
        <w:numPr>
          <w:ilvl w:val="0"/>
          <w:numId w:val="17"/>
        </w:numPr>
        <w:spacing w:after="0" w:line="276" w:lineRule="auto"/>
        <w:ind w:left="284" w:hanging="284"/>
        <w:jc w:val="both"/>
      </w:pPr>
      <w:r w:rsidRPr="00144226">
        <w:rPr>
          <w:rFonts w:ascii="Raleway" w:hAnsi="Raleway" w:cs="Arial"/>
          <w:color w:val="0A0A0A"/>
        </w:rPr>
        <w:t xml:space="preserve">Wykonawca zobowiązany jest posiadać aktualne certyfikaty F-gazowe (dla personelu i przedsiębiorstwa) oraz uprawnienia SEP w zakresie eksploatacji (do 1 </w:t>
      </w:r>
      <w:proofErr w:type="spellStart"/>
      <w:r w:rsidRPr="00144226">
        <w:rPr>
          <w:rFonts w:ascii="Raleway" w:hAnsi="Raleway" w:cs="Arial"/>
          <w:color w:val="0A0A0A"/>
        </w:rPr>
        <w:t>kV</w:t>
      </w:r>
      <w:proofErr w:type="spellEnd"/>
      <w:r>
        <w:rPr>
          <w:rFonts w:ascii="Raleway" w:hAnsi="Raleway" w:cs="Arial"/>
          <w:color w:val="0A0A0A"/>
        </w:rPr>
        <w:t>)</w:t>
      </w:r>
      <w:r w:rsidR="000C017F" w:rsidRPr="00144226">
        <w:rPr>
          <w:rFonts w:ascii="Raleway" w:eastAsia="Times New Roman" w:hAnsi="Raleway" w:cs="Arial"/>
          <w:lang w:eastAsia="pl-PL"/>
        </w:rPr>
        <w:t xml:space="preserve"> przez cały czas trwania Umowy.</w:t>
      </w:r>
    </w:p>
    <w:p w14:paraId="28FAFC20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3FA71E35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§ 7.</w:t>
      </w:r>
    </w:p>
    <w:p w14:paraId="093EB525" w14:textId="77777777" w:rsidR="000C017F" w:rsidRDefault="000C017F" w:rsidP="000C017F">
      <w:pPr>
        <w:pStyle w:val="Akapitzlist"/>
        <w:spacing w:after="0"/>
        <w:ind w:left="510"/>
        <w:jc w:val="center"/>
      </w:pPr>
      <w:r>
        <w:rPr>
          <w:rFonts w:ascii="Raleway" w:eastAsia="Calibri" w:hAnsi="Raleway" w:cs="Arial"/>
          <w:b/>
        </w:rPr>
        <w:t>Wynagrodzenie</w:t>
      </w:r>
    </w:p>
    <w:p w14:paraId="45B7F068" w14:textId="77777777" w:rsidR="000C017F" w:rsidRDefault="000C017F" w:rsidP="000C017F">
      <w:pPr>
        <w:spacing w:after="0"/>
        <w:jc w:val="both"/>
      </w:pPr>
      <w:r>
        <w:rPr>
          <w:rFonts w:ascii="Raleway" w:hAnsi="Raleway"/>
        </w:rPr>
        <w:t xml:space="preserve">1.  Za usługi wymienione w  </w:t>
      </w:r>
      <w:r>
        <w:rPr>
          <w:rFonts w:ascii="Raleway" w:eastAsia="Calibri" w:hAnsi="Raleway" w:cs="Arial"/>
        </w:rPr>
        <w:t xml:space="preserve">§ 1  Zamawiający zapłaci wykonawcy wynagrodzenie według </w:t>
      </w:r>
    </w:p>
    <w:p w14:paraId="3C8EA6D0" w14:textId="77777777" w:rsidR="000C017F" w:rsidRDefault="000C017F" w:rsidP="000C017F">
      <w:pPr>
        <w:spacing w:after="0"/>
        <w:jc w:val="both"/>
        <w:rPr>
          <w:rFonts w:ascii="Raleway" w:eastAsia="Calibri" w:hAnsi="Raleway" w:cs="Arial"/>
        </w:rPr>
      </w:pPr>
      <w:r>
        <w:rPr>
          <w:rFonts w:ascii="Raleway" w:eastAsia="Calibri" w:hAnsi="Raleway" w:cs="Arial"/>
        </w:rPr>
        <w:t xml:space="preserve">    określonych stawek:</w:t>
      </w:r>
    </w:p>
    <w:p w14:paraId="3AB0F938" w14:textId="77777777" w:rsidR="000C017F" w:rsidRDefault="000C017F" w:rsidP="000C017F">
      <w:pPr>
        <w:spacing w:after="0"/>
        <w:jc w:val="both"/>
        <w:rPr>
          <w:rFonts w:ascii="Raleway" w:eastAsia="Calibri" w:hAnsi="Raleway" w:cs="Arial"/>
        </w:rPr>
      </w:pPr>
    </w:p>
    <w:tbl>
      <w:tblPr>
        <w:tblW w:w="8789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4642"/>
        <w:gridCol w:w="1836"/>
        <w:gridCol w:w="1834"/>
      </w:tblGrid>
      <w:tr w:rsidR="00083540" w14:paraId="159B40CB" w14:textId="77777777" w:rsidTr="00CC4AB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A52C" w14:textId="77777777" w:rsidR="00083540" w:rsidRPr="006956F9" w:rsidRDefault="00083540" w:rsidP="005A3C80">
            <w:pPr>
              <w:spacing w:after="0" w:line="240" w:lineRule="auto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5BEF" w14:textId="77777777" w:rsidR="00083540" w:rsidRPr="006956F9" w:rsidRDefault="00083540" w:rsidP="005A3C80">
            <w:pPr>
              <w:spacing w:after="0" w:line="240" w:lineRule="auto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Obiekt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9639" w14:textId="77777777" w:rsidR="00083540" w:rsidRPr="006956F9" w:rsidRDefault="00083540" w:rsidP="005A3C80">
            <w:pPr>
              <w:spacing w:after="0" w:line="240" w:lineRule="auto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Stawka roczna</w:t>
            </w:r>
          </w:p>
          <w:p w14:paraId="40D4DD9A" w14:textId="77777777" w:rsidR="00083540" w:rsidRPr="006956F9" w:rsidRDefault="00083540" w:rsidP="005A3C80">
            <w:pPr>
              <w:spacing w:after="0" w:line="240" w:lineRule="auto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(zł brutto/rok)</w:t>
            </w:r>
          </w:p>
          <w:p w14:paraId="41462F11" w14:textId="77777777" w:rsidR="00083540" w:rsidRPr="006956F9" w:rsidRDefault="00083540" w:rsidP="005A3C80">
            <w:pPr>
              <w:spacing w:after="0" w:line="240" w:lineRule="auto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2026</w:t>
            </w:r>
            <w:r w:rsidR="00BF17F7" w:rsidRPr="006956F9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87C03" w14:textId="77777777" w:rsidR="00083540" w:rsidRPr="006956F9" w:rsidRDefault="00083540" w:rsidP="005A3C80">
            <w:pPr>
              <w:spacing w:after="0" w:line="240" w:lineRule="auto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Stawka roczna</w:t>
            </w:r>
          </w:p>
          <w:p w14:paraId="5B0A5AF3" w14:textId="77777777" w:rsidR="00083540" w:rsidRPr="006956F9" w:rsidRDefault="00083540" w:rsidP="005A3C80">
            <w:pPr>
              <w:spacing w:after="0" w:line="240" w:lineRule="auto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(zł brutto/rok)</w:t>
            </w:r>
          </w:p>
          <w:p w14:paraId="375010A4" w14:textId="77777777" w:rsidR="00083540" w:rsidRPr="006956F9" w:rsidRDefault="00083540" w:rsidP="005A3C80">
            <w:pPr>
              <w:spacing w:after="0" w:line="240" w:lineRule="auto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2027</w:t>
            </w:r>
          </w:p>
        </w:tc>
      </w:tr>
      <w:tr w:rsidR="00083540" w14:paraId="1F2F06C0" w14:textId="77777777" w:rsidTr="00CC4AB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5DBA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  <w:r w:rsidRPr="006956F9">
              <w:rPr>
                <w:rFonts w:ascii="Raleway" w:hAnsi="Raleway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61F7" w14:textId="77777777" w:rsidR="00083540" w:rsidRPr="006956F9" w:rsidRDefault="00083540" w:rsidP="005A3C80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  <w:r w:rsidRPr="006956F9">
              <w:rPr>
                <w:rFonts w:ascii="Raleway" w:hAnsi="Raleway" w:cs="Arial"/>
                <w:sz w:val="18"/>
                <w:szCs w:val="18"/>
              </w:rPr>
              <w:t>Siedziba</w:t>
            </w:r>
          </w:p>
          <w:p w14:paraId="41CC1FD1" w14:textId="77777777" w:rsidR="00083540" w:rsidRPr="006956F9" w:rsidRDefault="00083540" w:rsidP="005A3C8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956F9">
              <w:rPr>
                <w:rFonts w:ascii="Raleway" w:hAnsi="Raleway" w:cs="Arial"/>
                <w:sz w:val="18"/>
                <w:szCs w:val="18"/>
              </w:rPr>
              <w:t>Rynek 3, 33 – 100 Tarnów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694B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D5052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</w:tr>
      <w:tr w:rsidR="00083540" w14:paraId="32794686" w14:textId="77777777" w:rsidTr="00CC4AB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A6A0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  <w:r w:rsidRPr="006956F9">
              <w:rPr>
                <w:rFonts w:ascii="Raleway" w:hAnsi="Raleway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2EC7" w14:textId="77777777" w:rsidR="00083540" w:rsidRPr="006956F9" w:rsidRDefault="00083540" w:rsidP="00083540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  <w:r w:rsidRPr="006956F9">
              <w:rPr>
                <w:rFonts w:ascii="Raleway" w:hAnsi="Raleway" w:cs="Arial"/>
                <w:sz w:val="18"/>
                <w:szCs w:val="18"/>
              </w:rPr>
              <w:t>Muzeum Historii Tarnowa i Regionu</w:t>
            </w:r>
          </w:p>
          <w:p w14:paraId="34925C4A" w14:textId="77777777" w:rsidR="00083540" w:rsidRPr="006956F9" w:rsidRDefault="00083540" w:rsidP="0008354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956F9">
              <w:rPr>
                <w:rFonts w:ascii="Raleway" w:hAnsi="Raleway" w:cs="Arial"/>
                <w:sz w:val="18"/>
                <w:szCs w:val="18"/>
              </w:rPr>
              <w:t>Rynek 20 -21, 33 – 100 Tarnów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4E1C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07018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</w:tr>
      <w:tr w:rsidR="00083540" w14:paraId="7BFF15A1" w14:textId="77777777" w:rsidTr="00CC4AB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5B9E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  <w:r w:rsidRPr="006956F9">
              <w:rPr>
                <w:rFonts w:ascii="Raleway" w:hAnsi="Raleway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6EC5" w14:textId="77777777" w:rsidR="00CC4ABF" w:rsidRPr="006956F9" w:rsidRDefault="00083540" w:rsidP="005A3C80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  <w:r w:rsidRPr="006956F9">
              <w:rPr>
                <w:rFonts w:ascii="Raleway" w:hAnsi="Raleway" w:cs="Arial"/>
                <w:sz w:val="18"/>
                <w:szCs w:val="18"/>
              </w:rPr>
              <w:t xml:space="preserve">Muzeum Ratusz – Galeria Sztuki Dawnej </w:t>
            </w:r>
          </w:p>
          <w:p w14:paraId="3D2EAD8A" w14:textId="4A24E3AE" w:rsidR="00083540" w:rsidRPr="006956F9" w:rsidRDefault="00083540" w:rsidP="005A3C80">
            <w:pPr>
              <w:spacing w:after="0" w:line="240" w:lineRule="auto"/>
              <w:rPr>
                <w:sz w:val="18"/>
                <w:szCs w:val="18"/>
              </w:rPr>
            </w:pPr>
            <w:r w:rsidRPr="006956F9">
              <w:rPr>
                <w:rFonts w:ascii="Raleway" w:hAnsi="Raleway" w:cs="Arial"/>
                <w:sz w:val="18"/>
                <w:szCs w:val="18"/>
              </w:rPr>
              <w:t>Rynek 1, 33-100 Tarnów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6BC3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6EF83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</w:tr>
      <w:tr w:rsidR="00083540" w14:paraId="2F301BE9" w14:textId="77777777" w:rsidTr="00CC4AB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C5AA" w14:textId="44247861" w:rsidR="00083540" w:rsidRPr="006956F9" w:rsidRDefault="00E56299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  <w:r w:rsidRPr="006956F9">
              <w:rPr>
                <w:rFonts w:ascii="Raleway" w:hAnsi="Raleway"/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CE1E" w14:textId="3D2724D2" w:rsidR="00083540" w:rsidRPr="006956F9" w:rsidRDefault="00083540" w:rsidP="005A3C80">
            <w:pPr>
              <w:spacing w:after="0" w:line="240" w:lineRule="auto"/>
              <w:rPr>
                <w:sz w:val="18"/>
                <w:szCs w:val="18"/>
              </w:rPr>
            </w:pPr>
            <w:r w:rsidRPr="006956F9">
              <w:rPr>
                <w:rFonts w:ascii="Raleway" w:hAnsi="Raleway" w:cs="Arial"/>
                <w:sz w:val="18"/>
                <w:szCs w:val="18"/>
              </w:rPr>
              <w:t xml:space="preserve">Regionalne Centrum Edukacji </w:t>
            </w:r>
            <w:r w:rsidR="00E56299" w:rsidRPr="006956F9">
              <w:rPr>
                <w:rFonts w:ascii="Raleway" w:hAnsi="Raleway" w:cs="Arial"/>
                <w:sz w:val="18"/>
                <w:szCs w:val="18"/>
              </w:rPr>
              <w:t xml:space="preserve"> </w:t>
            </w:r>
            <w:r w:rsidRPr="006956F9">
              <w:rPr>
                <w:rFonts w:ascii="Raleway" w:hAnsi="Raleway" w:cs="Arial"/>
                <w:sz w:val="18"/>
                <w:szCs w:val="18"/>
              </w:rPr>
              <w:t>o</w:t>
            </w:r>
            <w:r w:rsidRPr="006956F9">
              <w:rPr>
                <w:rFonts w:ascii="Raleway" w:hAnsi="Raleway" w:cs="Arial"/>
                <w:color w:val="00B050"/>
                <w:sz w:val="18"/>
                <w:szCs w:val="18"/>
              </w:rPr>
              <w:t xml:space="preserve"> </w:t>
            </w:r>
            <w:r w:rsidRPr="006956F9">
              <w:rPr>
                <w:rFonts w:ascii="Raleway" w:hAnsi="Raleway" w:cs="Arial"/>
                <w:sz w:val="18"/>
                <w:szCs w:val="18"/>
              </w:rPr>
              <w:t>Pamięci</w:t>
            </w:r>
            <w:r w:rsidR="00E56299" w:rsidRPr="006956F9">
              <w:rPr>
                <w:rFonts w:ascii="Raleway" w:hAnsi="Raleway" w:cs="Arial"/>
                <w:sz w:val="18"/>
                <w:szCs w:val="18"/>
              </w:rPr>
              <w:t xml:space="preserve"> im. gen. bryg. Zdzisława Baszaka</w:t>
            </w:r>
          </w:p>
          <w:p w14:paraId="40243A0D" w14:textId="34CB4E76" w:rsidR="00083540" w:rsidRPr="006956F9" w:rsidRDefault="00083540" w:rsidP="005A3C80">
            <w:pPr>
              <w:spacing w:after="0" w:line="240" w:lineRule="auto"/>
              <w:rPr>
                <w:sz w:val="18"/>
                <w:szCs w:val="18"/>
              </w:rPr>
            </w:pPr>
            <w:r w:rsidRPr="006956F9">
              <w:rPr>
                <w:rFonts w:ascii="Raleway" w:hAnsi="Raleway" w:cs="Arial"/>
                <w:sz w:val="18"/>
                <w:szCs w:val="18"/>
              </w:rPr>
              <w:t xml:space="preserve">ul. Mościckiego 27A, </w:t>
            </w:r>
            <w:r w:rsidR="00E56299" w:rsidRPr="006956F9">
              <w:rPr>
                <w:rFonts w:ascii="Raleway" w:hAnsi="Raleway" w:cs="Arial"/>
                <w:sz w:val="18"/>
                <w:szCs w:val="18"/>
              </w:rPr>
              <w:t xml:space="preserve">  </w:t>
            </w:r>
            <w:r w:rsidRPr="006956F9">
              <w:rPr>
                <w:rFonts w:ascii="Raleway" w:hAnsi="Raleway" w:cs="Arial"/>
                <w:sz w:val="18"/>
                <w:szCs w:val="18"/>
              </w:rPr>
              <w:t>33 – 100 Tarnów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E6CE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A3DC3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</w:tr>
      <w:tr w:rsidR="00083540" w14:paraId="4DBC2CC2" w14:textId="77777777" w:rsidTr="00CC4ABF"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8AB7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7CDA" w14:textId="77777777" w:rsidR="00083540" w:rsidRPr="006956F9" w:rsidRDefault="00083540" w:rsidP="005A3C8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956F9">
              <w:rPr>
                <w:rFonts w:ascii="Raleway" w:hAnsi="Raleway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8006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3554D" w14:textId="77777777" w:rsidR="00083540" w:rsidRPr="006956F9" w:rsidRDefault="00083540" w:rsidP="005A3C80">
            <w:pPr>
              <w:spacing w:after="0" w:line="240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</w:tc>
      </w:tr>
    </w:tbl>
    <w:p w14:paraId="470DFABF" w14:textId="77777777" w:rsidR="000C017F" w:rsidRDefault="000C017F" w:rsidP="000C017F">
      <w:pPr>
        <w:pStyle w:val="Textbody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</w:p>
    <w:p w14:paraId="7E595D48" w14:textId="77777777" w:rsidR="000C017F" w:rsidRDefault="000C017F" w:rsidP="00CC4ABF">
      <w:pPr>
        <w:pStyle w:val="Textbody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 xml:space="preserve">2.  Wynagrodzenie, o którym mowa w ust. 1  jest ostateczne i stanowi wynagrodzenie za </w:t>
      </w:r>
    </w:p>
    <w:p w14:paraId="455C8293" w14:textId="77777777" w:rsidR="000C017F" w:rsidRDefault="000C017F" w:rsidP="00CC4ABF">
      <w:pPr>
        <w:pStyle w:val="Textbody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 xml:space="preserve">     wynikające z Umowy czynności i obowiązki Wykonawcy w zakresie przeglądów i </w:t>
      </w:r>
    </w:p>
    <w:p w14:paraId="090A1F24" w14:textId="77777777" w:rsidR="000C017F" w:rsidRDefault="000C017F" w:rsidP="00CC4ABF">
      <w:pPr>
        <w:pStyle w:val="Textbody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 xml:space="preserve">     konserwacji, obejmuje wszelkie koszty bezpośrednie i pośrednie, jakie Wykonawca</w:t>
      </w:r>
    </w:p>
    <w:p w14:paraId="64596478" w14:textId="77777777" w:rsidR="000C017F" w:rsidRDefault="000C017F" w:rsidP="00CC4ABF">
      <w:pPr>
        <w:pStyle w:val="Textbody"/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 xml:space="preserve">     uważa za niezbędne do poniesienia dla terminowego i prawidłowego wykonania </w:t>
      </w:r>
    </w:p>
    <w:p w14:paraId="547038DE" w14:textId="77777777" w:rsidR="000C017F" w:rsidRDefault="000C017F" w:rsidP="00CC4ABF">
      <w:pPr>
        <w:pStyle w:val="Textbody"/>
        <w:spacing w:after="0" w:line="240" w:lineRule="auto"/>
        <w:jc w:val="both"/>
        <w:rPr>
          <w:rFonts w:ascii="Raleway" w:eastAsia="Times New Roman" w:hAnsi="Raleway" w:cs="Arial"/>
          <w:bCs/>
          <w:lang w:eastAsia="pl-PL"/>
        </w:rPr>
      </w:pPr>
      <w:r>
        <w:rPr>
          <w:rFonts w:ascii="Raleway" w:eastAsia="Times New Roman" w:hAnsi="Raleway" w:cs="Arial"/>
          <w:lang w:eastAsia="pl-PL"/>
        </w:rPr>
        <w:t xml:space="preserve">     przedmiotu Umowy z wyłączeniem awarii/usterek, o których mowa w </w:t>
      </w:r>
      <w:r>
        <w:rPr>
          <w:rFonts w:ascii="Raleway" w:eastAsia="Times New Roman" w:hAnsi="Raleway" w:cs="Arial"/>
          <w:bCs/>
          <w:lang w:eastAsia="pl-PL"/>
        </w:rPr>
        <w:t>§ 4.</w:t>
      </w:r>
    </w:p>
    <w:p w14:paraId="70427E5A" w14:textId="77777777" w:rsidR="00BF17F7" w:rsidRPr="008B0ED6" w:rsidRDefault="00BF17F7" w:rsidP="00CC4ABF">
      <w:pPr>
        <w:widowControl/>
        <w:shd w:val="clear" w:color="auto" w:fill="FFFFFF"/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Raleway" w:eastAsia="Times New Roman" w:hAnsi="Raleway" w:cs="Arial"/>
          <w:color w:val="0A0A0A"/>
          <w:kern w:val="0"/>
          <w:lang w:eastAsia="pl-PL"/>
        </w:rPr>
      </w:pPr>
      <w:r w:rsidRPr="00BF17F7">
        <w:t xml:space="preserve"> </w:t>
      </w:r>
      <w:r w:rsidRPr="00F458D3">
        <w:rPr>
          <w:rFonts w:ascii="Raleway" w:hAnsi="Raleway"/>
        </w:rPr>
        <w:t>3</w:t>
      </w:r>
      <w:r w:rsidRPr="00BF17F7">
        <w:t xml:space="preserve">. </w:t>
      </w:r>
      <w:r w:rsidRPr="008B0ED6">
        <w:rPr>
          <w:rFonts w:ascii="Raleway" w:eastAsia="Times New Roman" w:hAnsi="Raleway" w:cs="Arial"/>
          <w:color w:val="0A0A0A"/>
          <w:kern w:val="0"/>
          <w:lang w:eastAsia="pl-PL"/>
        </w:rPr>
        <w:t>Wykonawca w ramach wynagrodzenia ryczałtowego zapewnia materiały eksploatacyjne (filtry, środki dezynfekujące, uszczelki) oraz drobne elementy montażowe (śruby, podkładki).</w:t>
      </w:r>
    </w:p>
    <w:p w14:paraId="41F63D81" w14:textId="77777777" w:rsidR="000C017F" w:rsidRDefault="00F458D3" w:rsidP="00CC4ABF">
      <w:pPr>
        <w:spacing w:after="0" w:line="240" w:lineRule="auto"/>
        <w:jc w:val="both"/>
      </w:pPr>
      <w:r>
        <w:rPr>
          <w:rFonts w:ascii="Raleway" w:eastAsia="Times New Roman" w:hAnsi="Raleway" w:cs="Arial"/>
          <w:bCs/>
          <w:lang w:eastAsia="pl-PL"/>
        </w:rPr>
        <w:t>4</w:t>
      </w:r>
      <w:r w:rsidR="000C017F">
        <w:rPr>
          <w:rFonts w:ascii="Raleway" w:eastAsia="Times New Roman" w:hAnsi="Raleway" w:cs="Arial"/>
          <w:bCs/>
          <w:lang w:eastAsia="pl-PL"/>
        </w:rPr>
        <w:t xml:space="preserve">.  </w:t>
      </w:r>
      <w:r w:rsidR="000C017F">
        <w:rPr>
          <w:rFonts w:ascii="Raleway" w:eastAsia="Times New Roman" w:hAnsi="Raleway" w:cs="Arial"/>
          <w:lang w:eastAsia="pl-PL"/>
        </w:rPr>
        <w:t xml:space="preserve">Zamawiający dopuszcza fakturowanie częściowe. Podstawą wystawienia faktury </w:t>
      </w:r>
    </w:p>
    <w:p w14:paraId="1EA24C9E" w14:textId="77777777" w:rsidR="000C017F" w:rsidRDefault="000C017F" w:rsidP="00CC4ABF">
      <w:p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 xml:space="preserve">     będzie protokół przeglądu okresowego, odpowiednio protokół usunięcia awarii</w:t>
      </w:r>
      <w:r>
        <w:rPr>
          <w:rFonts w:ascii="Raleway" w:eastAsia="Times New Roman" w:hAnsi="Raleway" w:cs="Arial"/>
          <w:color w:val="00B050"/>
          <w:lang w:eastAsia="pl-PL"/>
        </w:rPr>
        <w:t>.</w:t>
      </w:r>
    </w:p>
    <w:p w14:paraId="5361F934" w14:textId="77777777" w:rsidR="000C017F" w:rsidRDefault="00F458D3" w:rsidP="00CC4ABF">
      <w:pPr>
        <w:spacing w:after="0" w:line="240" w:lineRule="auto"/>
        <w:jc w:val="both"/>
      </w:pPr>
      <w:r w:rsidRPr="00F458D3">
        <w:rPr>
          <w:rFonts w:ascii="Raleway" w:hAnsi="Raleway"/>
        </w:rPr>
        <w:t>5</w:t>
      </w:r>
      <w:r w:rsidR="000C017F" w:rsidRPr="00F458D3">
        <w:rPr>
          <w:rFonts w:ascii="Raleway" w:hAnsi="Raleway"/>
        </w:rPr>
        <w:t>.</w:t>
      </w:r>
      <w:r w:rsidR="000C017F">
        <w:t xml:space="preserve">  </w:t>
      </w:r>
      <w:r w:rsidR="000C017F">
        <w:rPr>
          <w:rFonts w:ascii="Raleway" w:eastAsia="Times New Roman" w:hAnsi="Raleway" w:cs="Arial"/>
          <w:lang w:eastAsia="pl-PL"/>
        </w:rPr>
        <w:t xml:space="preserve">Zapłata należności nastąpi przelewem na rachunek bankowy w terminie do 21 dni od </w:t>
      </w:r>
    </w:p>
    <w:p w14:paraId="70A21562" w14:textId="77777777" w:rsidR="000C017F" w:rsidRDefault="000C017F" w:rsidP="00CC4ABF">
      <w:pPr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 xml:space="preserve">     daty otrzymania prawidłowo wystawionej faktury.</w:t>
      </w:r>
    </w:p>
    <w:p w14:paraId="151B341C" w14:textId="77777777" w:rsidR="000C017F" w:rsidRDefault="00F458D3" w:rsidP="00CC4ABF">
      <w:pPr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>6</w:t>
      </w:r>
      <w:r w:rsidR="000C017F">
        <w:rPr>
          <w:rFonts w:ascii="Raleway" w:eastAsia="Times New Roman" w:hAnsi="Raleway" w:cs="Arial"/>
          <w:lang w:eastAsia="pl-PL"/>
        </w:rPr>
        <w:t xml:space="preserve">.  Za datę zapłaty przyjmuje się dzień złożenia przez Zamawiającego dyspozycji </w:t>
      </w:r>
    </w:p>
    <w:p w14:paraId="4FAAD20A" w14:textId="77777777" w:rsidR="000C017F" w:rsidRDefault="000C017F" w:rsidP="00CC4ABF">
      <w:pPr>
        <w:spacing w:after="0" w:line="240" w:lineRule="auto"/>
        <w:jc w:val="both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 xml:space="preserve">     obciążenia rachunku bankowego.</w:t>
      </w:r>
    </w:p>
    <w:p w14:paraId="6748A87D" w14:textId="77777777" w:rsidR="000C017F" w:rsidRDefault="00F458D3" w:rsidP="00BF17F7">
      <w:pPr>
        <w:spacing w:after="0" w:line="240" w:lineRule="auto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>7</w:t>
      </w:r>
      <w:r w:rsidR="000C017F">
        <w:rPr>
          <w:rFonts w:ascii="Raleway" w:eastAsia="Times New Roman" w:hAnsi="Raleway" w:cs="Arial"/>
          <w:lang w:eastAsia="pl-PL"/>
        </w:rPr>
        <w:t xml:space="preserve">. Wykonawca zapewnia niezmienność cen świadczonej usługi przez okres trwania </w:t>
      </w:r>
    </w:p>
    <w:p w14:paraId="6974C1F6" w14:textId="77777777" w:rsidR="000C017F" w:rsidRDefault="000C017F" w:rsidP="00BF17F7">
      <w:pPr>
        <w:spacing w:after="0" w:line="240" w:lineRule="auto"/>
        <w:rPr>
          <w:rFonts w:ascii="Raleway" w:eastAsia="Times New Roman" w:hAnsi="Raleway" w:cs="Arial"/>
          <w:lang w:eastAsia="pl-PL"/>
        </w:rPr>
      </w:pPr>
      <w:r>
        <w:rPr>
          <w:rFonts w:ascii="Raleway" w:eastAsia="Times New Roman" w:hAnsi="Raleway" w:cs="Arial"/>
          <w:lang w:eastAsia="pl-PL"/>
        </w:rPr>
        <w:t xml:space="preserve">     Umowy.</w:t>
      </w:r>
    </w:p>
    <w:p w14:paraId="3F41F28D" w14:textId="77777777" w:rsidR="000C017F" w:rsidRDefault="000C017F" w:rsidP="000C017F">
      <w:pPr>
        <w:spacing w:after="0" w:line="240" w:lineRule="auto"/>
        <w:jc w:val="both"/>
        <w:rPr>
          <w:rFonts w:ascii="Raleway" w:eastAsia="Times New Roman" w:hAnsi="Raleway" w:cs="Arial"/>
          <w:vanish/>
          <w:lang w:eastAsia="pl-PL"/>
        </w:rPr>
      </w:pPr>
    </w:p>
    <w:p w14:paraId="5C7F070D" w14:textId="77777777" w:rsidR="00221E56" w:rsidRDefault="00221E56" w:rsidP="006956F9">
      <w:pPr>
        <w:pStyle w:val="Standard"/>
        <w:spacing w:after="0" w:line="240" w:lineRule="auto"/>
        <w:jc w:val="both"/>
        <w:rPr>
          <w:rFonts w:ascii="Raleway" w:eastAsia="Calibri" w:hAnsi="Raleway" w:cs="Arial"/>
          <w:b/>
        </w:rPr>
      </w:pPr>
    </w:p>
    <w:p w14:paraId="6C1FD134" w14:textId="768DCFF1" w:rsidR="000C017F" w:rsidRDefault="000C017F" w:rsidP="000C017F">
      <w:pPr>
        <w:pStyle w:val="Standard"/>
        <w:spacing w:after="0" w:line="240" w:lineRule="auto"/>
        <w:ind w:left="3540" w:firstLine="708"/>
        <w:jc w:val="both"/>
        <w:rPr>
          <w:rFonts w:ascii="Raleway" w:eastAsia="Calibri" w:hAnsi="Raleway" w:cs="Arial"/>
          <w:b/>
        </w:rPr>
      </w:pPr>
      <w:r>
        <w:rPr>
          <w:rFonts w:ascii="Raleway" w:eastAsia="Calibri" w:hAnsi="Raleway" w:cs="Arial"/>
          <w:b/>
        </w:rPr>
        <w:t>§ 8.</w:t>
      </w:r>
    </w:p>
    <w:p w14:paraId="1BA9AAC2" w14:textId="77777777" w:rsidR="000C017F" w:rsidRDefault="000C017F" w:rsidP="00221E5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textAlignment w:val="auto"/>
        <w:rPr>
          <w:rFonts w:ascii="Raleway" w:eastAsia="Calibri" w:hAnsi="Raleway"/>
          <w:b/>
          <w:bCs/>
          <w:color w:val="000000"/>
          <w:kern w:val="0"/>
          <w:lang w:eastAsia="pl-PL"/>
        </w:rPr>
      </w:pPr>
      <w:r>
        <w:rPr>
          <w:rFonts w:ascii="Raleway" w:eastAsia="Calibri" w:hAnsi="Raleway"/>
          <w:b/>
          <w:bCs/>
          <w:color w:val="000000"/>
          <w:kern w:val="0"/>
          <w:lang w:eastAsia="pl-PL"/>
        </w:rPr>
        <w:t>Kary umowne</w:t>
      </w:r>
    </w:p>
    <w:p w14:paraId="5708997C" w14:textId="77777777" w:rsidR="000C017F" w:rsidRDefault="000C017F" w:rsidP="00221E56">
      <w:pPr>
        <w:widowControl/>
        <w:numPr>
          <w:ilvl w:val="0"/>
          <w:numId w:val="18"/>
        </w:numPr>
        <w:tabs>
          <w:tab w:val="left" w:pos="-1604"/>
          <w:tab w:val="left" w:pos="-688"/>
          <w:tab w:val="left" w:pos="228"/>
          <w:tab w:val="left" w:pos="1144"/>
          <w:tab w:val="left" w:pos="2060"/>
          <w:tab w:val="left" w:pos="2976"/>
          <w:tab w:val="left" w:pos="3892"/>
          <w:tab w:val="left" w:pos="4808"/>
          <w:tab w:val="left" w:pos="5724"/>
          <w:tab w:val="left" w:pos="6640"/>
          <w:tab w:val="left" w:pos="7556"/>
          <w:tab w:val="left" w:pos="8472"/>
          <w:tab w:val="left" w:pos="9388"/>
          <w:tab w:val="left" w:pos="10304"/>
          <w:tab w:val="left" w:pos="11220"/>
          <w:tab w:val="left" w:pos="12136"/>
        </w:tabs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color w:val="000000"/>
          <w:kern w:val="0"/>
          <w:lang w:eastAsia="pl-PL"/>
        </w:rPr>
      </w:pPr>
      <w:r>
        <w:rPr>
          <w:rFonts w:ascii="Raleway" w:eastAsia="Calibri" w:hAnsi="Raleway"/>
          <w:color w:val="000000"/>
          <w:kern w:val="0"/>
          <w:lang w:eastAsia="pl-PL"/>
        </w:rPr>
        <w:t xml:space="preserve">Wykonawca zapłaci Zamawiającemu kary umowne w następujących przypadkach: </w:t>
      </w:r>
    </w:p>
    <w:p w14:paraId="7FF50F0C" w14:textId="7E68250F" w:rsidR="00EB19C4" w:rsidRPr="00EB19C4" w:rsidRDefault="00CC4ABF" w:rsidP="00CC4ABF">
      <w:pPr>
        <w:pStyle w:val="Akapitzlist"/>
        <w:numPr>
          <w:ilvl w:val="1"/>
          <w:numId w:val="18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contextualSpacing/>
        <w:textAlignment w:val="auto"/>
        <w:rPr>
          <w:rFonts w:ascii="Raleway" w:hAnsi="Raleway" w:cs="Arial"/>
          <w:color w:val="0A0A0A"/>
        </w:rPr>
      </w:pPr>
      <w:r>
        <w:rPr>
          <w:rStyle w:val="Pogrubienie"/>
          <w:rFonts w:ascii="Raleway" w:hAnsi="Raleway" w:cs="Arial"/>
          <w:b w:val="0"/>
          <w:color w:val="0A0A0A"/>
          <w:shd w:val="clear" w:color="auto" w:fill="FFFFFF"/>
        </w:rPr>
        <w:t>z</w:t>
      </w:r>
      <w:r w:rsidR="00083540" w:rsidRPr="00EB19C4">
        <w:rPr>
          <w:rStyle w:val="Pogrubienie"/>
          <w:rFonts w:ascii="Raleway" w:hAnsi="Raleway" w:cs="Arial"/>
          <w:b w:val="0"/>
          <w:color w:val="0A0A0A"/>
          <w:shd w:val="clear" w:color="auto" w:fill="FFFFFF"/>
        </w:rPr>
        <w:t>a opóźnienie w przystąpieniu do przeglądu okresowego</w:t>
      </w:r>
      <w:r w:rsidR="00F458D3">
        <w:rPr>
          <w:rStyle w:val="Pogrubienie"/>
          <w:rFonts w:ascii="Raleway" w:hAnsi="Raleway" w:cs="Arial"/>
          <w:b w:val="0"/>
          <w:color w:val="0A0A0A"/>
          <w:shd w:val="clear" w:color="auto" w:fill="FFFFFF"/>
        </w:rPr>
        <w:t xml:space="preserve"> </w:t>
      </w:r>
      <w:r w:rsidR="00AE50A8">
        <w:rPr>
          <w:rStyle w:val="Pogrubienie"/>
          <w:rFonts w:ascii="Raleway" w:hAnsi="Raleway" w:cs="Arial"/>
          <w:b w:val="0"/>
          <w:color w:val="0A0A0A"/>
          <w:shd w:val="clear" w:color="auto" w:fill="FFFFFF"/>
        </w:rPr>
        <w:t>(</w:t>
      </w:r>
      <w:r w:rsidR="00F458D3">
        <w:rPr>
          <w:rStyle w:val="Pogrubienie"/>
          <w:rFonts w:ascii="Raleway" w:hAnsi="Raleway" w:cs="Arial"/>
          <w:b w:val="0"/>
          <w:color w:val="0A0A0A"/>
          <w:shd w:val="clear" w:color="auto" w:fill="FFFFFF"/>
        </w:rPr>
        <w:t> </w:t>
      </w:r>
      <w:r w:rsidR="00AE50A8">
        <w:rPr>
          <w:rStyle w:val="Pogrubienie"/>
          <w:rFonts w:ascii="Raleway" w:hAnsi="Raleway" w:cs="Arial"/>
          <w:b w:val="0"/>
          <w:color w:val="0A0A0A"/>
          <w:shd w:val="clear" w:color="auto" w:fill="FFFFFF"/>
        </w:rPr>
        <w:t>wiosennego/jesiennego)</w:t>
      </w:r>
      <w:r w:rsidR="00083540" w:rsidRPr="00EB19C4">
        <w:rPr>
          <w:rFonts w:ascii="Raleway" w:hAnsi="Raleway" w:cs="Arial"/>
          <w:color w:val="0A0A0A"/>
          <w:shd w:val="clear" w:color="auto" w:fill="FFFFFF"/>
        </w:rPr>
        <w:t xml:space="preserve"> 0,5% </w:t>
      </w:r>
      <w:r w:rsidR="00B535C4" w:rsidRPr="00EB19C4">
        <w:rPr>
          <w:rFonts w:ascii="Raleway" w:hAnsi="Raleway" w:cs="Arial"/>
          <w:color w:val="0A0A0A"/>
          <w:shd w:val="clear" w:color="auto" w:fill="FFFFFF"/>
        </w:rPr>
        <w:t xml:space="preserve">% kwoty brutto wskazanej w § 7 ust. 1 niniejszej Umowy za każdy dzień zwłoki, </w:t>
      </w:r>
      <w:r w:rsidR="00083540" w:rsidRPr="00EB19C4">
        <w:rPr>
          <w:rFonts w:ascii="Raleway" w:hAnsi="Raleway" w:cs="Arial"/>
          <w:color w:val="0A0A0A"/>
          <w:shd w:val="clear" w:color="auto" w:fill="FFFFFF"/>
        </w:rPr>
        <w:t>względem harmonogramu</w:t>
      </w:r>
      <w:r w:rsidR="00083540" w:rsidRPr="00EB19C4">
        <w:rPr>
          <w:rFonts w:ascii="Raleway" w:eastAsia="Calibri" w:hAnsi="Raleway"/>
          <w:color w:val="000000"/>
          <w:kern w:val="0"/>
          <w:lang w:eastAsia="pl-PL"/>
        </w:rPr>
        <w:t xml:space="preserve"> </w:t>
      </w:r>
      <w:r w:rsidR="000C017F" w:rsidRPr="00EB19C4">
        <w:rPr>
          <w:rFonts w:ascii="Raleway" w:eastAsia="Calibri" w:hAnsi="Raleway"/>
          <w:kern w:val="0"/>
          <w:lang w:eastAsia="pl-PL"/>
        </w:rPr>
        <w:t xml:space="preserve">zgodnie z </w:t>
      </w:r>
      <w:r w:rsidR="000C017F" w:rsidRPr="00EB19C4">
        <w:rPr>
          <w:rFonts w:ascii="Raleway" w:eastAsia="Calibri" w:hAnsi="Raleway"/>
          <w:kern w:val="0"/>
          <w:lang w:eastAsia="zh-CN"/>
        </w:rPr>
        <w:t xml:space="preserve">§ </w:t>
      </w:r>
      <w:r w:rsidR="000C017F" w:rsidRPr="00EB19C4">
        <w:rPr>
          <w:rFonts w:ascii="Raleway" w:eastAsia="Calibri" w:hAnsi="Raleway"/>
          <w:kern w:val="0"/>
          <w:lang w:eastAsia="pl-PL"/>
        </w:rPr>
        <w:t xml:space="preserve">2 ust. </w:t>
      </w:r>
      <w:r w:rsidR="00083540" w:rsidRPr="00EB19C4">
        <w:rPr>
          <w:rFonts w:ascii="Raleway" w:eastAsia="Calibri" w:hAnsi="Raleway"/>
          <w:kern w:val="0"/>
          <w:lang w:eastAsia="pl-PL"/>
        </w:rPr>
        <w:t xml:space="preserve">2 </w:t>
      </w:r>
      <w:r w:rsidR="00B535C4" w:rsidRPr="00EB19C4">
        <w:rPr>
          <w:rFonts w:ascii="Raleway" w:hAnsi="Raleway" w:cs="Arial"/>
          <w:bCs/>
          <w:color w:val="0A0A0A"/>
        </w:rPr>
        <w:t xml:space="preserve">    </w:t>
      </w:r>
    </w:p>
    <w:p w14:paraId="774F39DD" w14:textId="67A06B0C" w:rsidR="00B535C4" w:rsidRDefault="00CC4ABF" w:rsidP="00EB19C4">
      <w:pPr>
        <w:pStyle w:val="Akapitzlist"/>
        <w:numPr>
          <w:ilvl w:val="1"/>
          <w:numId w:val="18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contextualSpacing/>
        <w:textAlignment w:val="auto"/>
        <w:rPr>
          <w:rFonts w:ascii="Raleway" w:hAnsi="Raleway" w:cs="Arial"/>
          <w:color w:val="0A0A0A"/>
        </w:rPr>
      </w:pPr>
      <w:r>
        <w:rPr>
          <w:rFonts w:ascii="Raleway" w:hAnsi="Raleway" w:cs="Arial"/>
          <w:bCs/>
          <w:color w:val="0A0A0A"/>
        </w:rPr>
        <w:lastRenderedPageBreak/>
        <w:t>z</w:t>
      </w:r>
      <w:r w:rsidR="00B535C4" w:rsidRPr="00EB19C4">
        <w:rPr>
          <w:rFonts w:ascii="Raleway" w:hAnsi="Raleway" w:cs="Arial"/>
          <w:bCs/>
          <w:color w:val="0A0A0A"/>
        </w:rPr>
        <w:t>a niedotrzymanie czasu reakcji na awarię:</w:t>
      </w:r>
      <w:r w:rsidR="00B535C4" w:rsidRPr="00EB19C4">
        <w:rPr>
          <w:rFonts w:ascii="Raleway" w:hAnsi="Raleway" w:cs="Arial"/>
          <w:color w:val="0A0A0A"/>
        </w:rPr>
        <w:t> (</w:t>
      </w:r>
      <w:r w:rsidR="00221E56">
        <w:rPr>
          <w:rFonts w:ascii="Raleway" w:hAnsi="Raleway" w:cs="Arial"/>
          <w:color w:val="0A0A0A"/>
        </w:rPr>
        <w:t>k</w:t>
      </w:r>
      <w:r w:rsidR="00B535C4" w:rsidRPr="00EB19C4">
        <w:rPr>
          <w:rFonts w:ascii="Raleway" w:hAnsi="Raleway" w:cs="Arial"/>
          <w:color w:val="0A0A0A"/>
        </w:rPr>
        <w:t xml:space="preserve">luczowe w serwerowniach/magazynach Muzeum </w:t>
      </w:r>
      <w:r w:rsidR="00B535C4" w:rsidRPr="00EB19C4">
        <w:rPr>
          <w:rFonts w:ascii="Raleway" w:hAnsi="Raleway" w:cs="Arial"/>
          <w:bCs/>
          <w:color w:val="0A0A0A"/>
        </w:rPr>
        <w:t>200-zł za każdą godzinę</w:t>
      </w:r>
      <w:r w:rsidR="00B535C4" w:rsidRPr="00EB19C4">
        <w:rPr>
          <w:rFonts w:ascii="Raleway" w:hAnsi="Raleway" w:cs="Arial"/>
          <w:color w:val="0A0A0A"/>
        </w:rPr>
        <w:t> zwłoki ponad czas określony w umowie (12 godziny).</w:t>
      </w:r>
    </w:p>
    <w:p w14:paraId="356BD2E4" w14:textId="41E37F5E" w:rsidR="000C017F" w:rsidRPr="00CC4ABF" w:rsidRDefault="00CC4ABF" w:rsidP="00CC4ABF">
      <w:pPr>
        <w:pStyle w:val="Akapitzlist"/>
        <w:numPr>
          <w:ilvl w:val="1"/>
          <w:numId w:val="18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contextualSpacing/>
        <w:textAlignment w:val="auto"/>
        <w:rPr>
          <w:rFonts w:ascii="Raleway" w:hAnsi="Raleway" w:cs="Arial"/>
          <w:color w:val="0A0A0A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lang w:eastAsia="pl-PL"/>
        </w:rPr>
        <w:t>z</w:t>
      </w:r>
      <w:r w:rsidR="00B535C4" w:rsidRPr="00CC4ABF">
        <w:rPr>
          <w:rFonts w:ascii="Raleway" w:eastAsia="Times New Roman" w:hAnsi="Raleway" w:cs="Arial"/>
          <w:bCs/>
          <w:color w:val="0A0A0A"/>
          <w:kern w:val="0"/>
          <w:lang w:eastAsia="pl-PL"/>
        </w:rPr>
        <w:t>a nienależyte prowadzenie dokumentacji</w:t>
      </w:r>
      <w:r w:rsidR="00EB19C4" w:rsidRPr="00CC4ABF">
        <w:rPr>
          <w:rFonts w:ascii="Raleway" w:eastAsia="Times New Roman" w:hAnsi="Raleway" w:cs="Arial"/>
          <w:bCs/>
          <w:color w:val="0A0A0A"/>
          <w:kern w:val="0"/>
          <w:lang w:eastAsia="pl-PL"/>
        </w:rPr>
        <w:t>:</w:t>
      </w:r>
      <w:r w:rsidR="00B535C4" w:rsidRPr="00CC4ABF">
        <w:rPr>
          <w:rFonts w:ascii="Raleway" w:eastAsia="Times New Roman" w:hAnsi="Raleway" w:cs="Arial"/>
          <w:color w:val="0A0A0A"/>
          <w:kern w:val="0"/>
          <w:lang w:eastAsia="pl-PL"/>
        </w:rPr>
        <w:t xml:space="preserve"> brak sporządzenia protokołu, kara ryczałtowa (500 zł za każdy stwierdzony przypadek).</w:t>
      </w:r>
      <w:r w:rsidR="00EB19C4" w:rsidRPr="00CC4ABF">
        <w:rPr>
          <w:rFonts w:ascii="Raleway" w:eastAsia="Times New Roman" w:hAnsi="Raleway" w:cs="Arial"/>
          <w:color w:val="0A0A0A"/>
          <w:kern w:val="0"/>
          <w:lang w:eastAsia="pl-PL"/>
        </w:rPr>
        <w:t xml:space="preserve"> </w:t>
      </w:r>
      <w:r w:rsidR="000C017F" w:rsidRPr="00CC4ABF">
        <w:rPr>
          <w:rFonts w:ascii="Raleway" w:eastAsia="Calibri" w:hAnsi="Raleway"/>
          <w:color w:val="000000"/>
          <w:kern w:val="0"/>
          <w:lang w:eastAsia="pl-PL"/>
        </w:rPr>
        <w:t xml:space="preserve">z tytułu odstąpienia od Umowy z przyczyn leżących po stronie Wykonawcy   w wysokości 20% kwoty brutto wskazanej w § 7 ust. 1 niniejszej Umowy. </w:t>
      </w:r>
    </w:p>
    <w:p w14:paraId="075E45D3" w14:textId="1BDFCCA4" w:rsidR="006F6C5B" w:rsidRPr="00884D68" w:rsidRDefault="00890C16" w:rsidP="000E0538">
      <w:pPr>
        <w:pStyle w:val="Akapitzlist"/>
        <w:numPr>
          <w:ilvl w:val="1"/>
          <w:numId w:val="18"/>
        </w:numPr>
        <w:shd w:val="clear" w:color="auto" w:fill="FFFFFF"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Raleway" w:eastAsia="Calibri" w:hAnsi="Raleway"/>
          <w:kern w:val="0"/>
          <w:lang w:eastAsia="pl-PL"/>
        </w:rPr>
      </w:pPr>
      <w:r w:rsidRPr="00884D68">
        <w:rPr>
          <w:rFonts w:ascii="Raleway" w:eastAsia="Calibri" w:hAnsi="Raleway"/>
          <w:kern w:val="0"/>
          <w:lang w:eastAsia="pl-PL"/>
        </w:rPr>
        <w:t xml:space="preserve">za </w:t>
      </w:r>
      <w:r w:rsidR="006F6C5B" w:rsidRPr="00884D68">
        <w:rPr>
          <w:rFonts w:ascii="Raleway" w:eastAsia="Calibri" w:hAnsi="Raleway"/>
          <w:kern w:val="0"/>
          <w:lang w:eastAsia="pl-PL"/>
        </w:rPr>
        <w:t>zaniechanie bądź znaczn</w:t>
      </w:r>
      <w:r w:rsidRPr="00884D68">
        <w:rPr>
          <w:rFonts w:ascii="Raleway" w:eastAsia="Calibri" w:hAnsi="Raleway"/>
          <w:kern w:val="0"/>
          <w:lang w:eastAsia="pl-PL"/>
        </w:rPr>
        <w:t>ą</w:t>
      </w:r>
      <w:r w:rsidR="006F6C5B" w:rsidRPr="00884D68">
        <w:rPr>
          <w:rFonts w:ascii="Raleway" w:eastAsia="Calibri" w:hAnsi="Raleway"/>
          <w:kern w:val="0"/>
          <w:lang w:eastAsia="pl-PL"/>
        </w:rPr>
        <w:t xml:space="preserve"> zwłok</w:t>
      </w:r>
      <w:r w:rsidRPr="00884D68">
        <w:rPr>
          <w:rFonts w:ascii="Raleway" w:eastAsia="Calibri" w:hAnsi="Raleway"/>
          <w:kern w:val="0"/>
          <w:lang w:eastAsia="pl-PL"/>
        </w:rPr>
        <w:t>ę</w:t>
      </w:r>
      <w:r w:rsidR="006F6C5B" w:rsidRPr="00884D68">
        <w:rPr>
          <w:rFonts w:ascii="Raleway" w:eastAsia="Calibri" w:hAnsi="Raleway"/>
          <w:kern w:val="0"/>
          <w:lang w:eastAsia="pl-PL"/>
        </w:rPr>
        <w:t xml:space="preserve"> (powyżej 14 dni) w wykonaniu kontroli szczelności, z której protokół jest podstawą dokonania przez Zamawiającego właściwego wpisu do systemu CRO, </w:t>
      </w:r>
      <w:r w:rsidRPr="00884D68">
        <w:rPr>
          <w:rFonts w:ascii="Raleway" w:eastAsia="Calibri" w:hAnsi="Raleway"/>
          <w:kern w:val="0"/>
          <w:lang w:eastAsia="pl-PL"/>
        </w:rPr>
        <w:t>w wysokości 1000 zł</w:t>
      </w:r>
      <w:r w:rsidR="000E0538" w:rsidRPr="00884D68">
        <w:t xml:space="preserve"> </w:t>
      </w:r>
      <w:r w:rsidR="000E0538" w:rsidRPr="00884D68">
        <w:rPr>
          <w:rFonts w:ascii="Raleway" w:eastAsia="Calibri" w:hAnsi="Raleway"/>
          <w:kern w:val="0"/>
          <w:lang w:eastAsia="pl-PL"/>
        </w:rPr>
        <w:t xml:space="preserve">za każdy stwierdzony przypadek; </w:t>
      </w:r>
    </w:p>
    <w:p w14:paraId="2715C6A8" w14:textId="0E069B1A" w:rsidR="000E0538" w:rsidRPr="00884D68" w:rsidRDefault="000E0538" w:rsidP="00CC4ABF">
      <w:pPr>
        <w:pStyle w:val="Akapitzlist"/>
        <w:numPr>
          <w:ilvl w:val="0"/>
          <w:numId w:val="18"/>
        </w:numPr>
        <w:spacing w:after="0"/>
        <w:jc w:val="both"/>
        <w:rPr>
          <w:rFonts w:ascii="Raleway" w:eastAsia="Calibri" w:hAnsi="Raleway"/>
          <w:kern w:val="0"/>
          <w:lang w:eastAsia="pl-PL"/>
        </w:rPr>
      </w:pPr>
      <w:r w:rsidRPr="00884D68">
        <w:rPr>
          <w:rFonts w:ascii="Raleway" w:eastAsia="Calibri" w:hAnsi="Raleway"/>
          <w:kern w:val="0"/>
          <w:lang w:eastAsia="pl-PL"/>
        </w:rPr>
        <w:t xml:space="preserve">W przypadku nałożenia na Zamawiającego administracyjnej kary pieniężnej, o której mowa w rozdziale 11 ustawy z dnia 15 maja 2015 r. o substancjach zubożających warstwę ozonową  oraz o niektórych fluorowanych gazach cieplarnianych (t.j. Dz. U. z 2020 r. poz. 2065 z późn. zm.) z winy Wykonawcy, Wykonawca zostanie obciążony </w:t>
      </w:r>
      <w:r w:rsidR="008C7B16" w:rsidRPr="00884D68">
        <w:rPr>
          <w:rFonts w:ascii="Raleway" w:eastAsia="Calibri" w:hAnsi="Raleway"/>
          <w:kern w:val="0"/>
          <w:lang w:eastAsia="pl-PL"/>
        </w:rPr>
        <w:t xml:space="preserve">przez Zamawiającego </w:t>
      </w:r>
      <w:r w:rsidRPr="00884D68">
        <w:rPr>
          <w:rFonts w:ascii="Raleway" w:eastAsia="Calibri" w:hAnsi="Raleway"/>
          <w:kern w:val="0"/>
          <w:lang w:eastAsia="pl-PL"/>
        </w:rPr>
        <w:t xml:space="preserve">do wysokości tej kary. </w:t>
      </w:r>
    </w:p>
    <w:p w14:paraId="04863532" w14:textId="4033E236" w:rsidR="000C017F" w:rsidRDefault="00221E56" w:rsidP="00CC4ABF">
      <w:pPr>
        <w:widowControl/>
        <w:numPr>
          <w:ilvl w:val="0"/>
          <w:numId w:val="18"/>
        </w:numPr>
        <w:tabs>
          <w:tab w:val="left" w:pos="-2094"/>
          <w:tab w:val="left" w:pos="-688"/>
          <w:tab w:val="left" w:pos="228"/>
          <w:tab w:val="left" w:pos="1144"/>
          <w:tab w:val="left" w:pos="2060"/>
          <w:tab w:val="left" w:pos="2976"/>
          <w:tab w:val="left" w:pos="3892"/>
          <w:tab w:val="left" w:pos="4808"/>
          <w:tab w:val="left" w:pos="5724"/>
          <w:tab w:val="left" w:pos="6640"/>
          <w:tab w:val="left" w:pos="7556"/>
          <w:tab w:val="left" w:pos="8472"/>
          <w:tab w:val="left" w:pos="9388"/>
          <w:tab w:val="left" w:pos="10304"/>
          <w:tab w:val="left" w:pos="11220"/>
          <w:tab w:val="left" w:pos="12136"/>
        </w:tabs>
        <w:suppressAutoHyphens w:val="0"/>
        <w:spacing w:after="0" w:line="240" w:lineRule="auto"/>
        <w:contextualSpacing/>
        <w:jc w:val="both"/>
        <w:textAlignment w:val="auto"/>
        <w:rPr>
          <w:rFonts w:ascii="Raleway" w:eastAsia="Calibri" w:hAnsi="Raleway"/>
          <w:color w:val="000000"/>
          <w:kern w:val="0"/>
          <w:lang w:eastAsia="pl-PL"/>
        </w:rPr>
      </w:pPr>
      <w:r>
        <w:rPr>
          <w:rFonts w:ascii="Raleway" w:eastAsia="Calibri" w:hAnsi="Raleway"/>
          <w:color w:val="000000"/>
          <w:kern w:val="0"/>
          <w:lang w:eastAsia="pl-PL"/>
        </w:rPr>
        <w:t xml:space="preserve">  </w:t>
      </w:r>
      <w:r w:rsidR="000C017F">
        <w:rPr>
          <w:rFonts w:ascii="Raleway" w:eastAsia="Calibri" w:hAnsi="Raleway"/>
          <w:color w:val="000000"/>
          <w:kern w:val="0"/>
          <w:lang w:eastAsia="pl-PL"/>
        </w:rPr>
        <w:t xml:space="preserve">Wykonawca wyraża zgodę na potrącenie naliczonych kar umownych z należnego mu wynagrodzenia. </w:t>
      </w:r>
    </w:p>
    <w:p w14:paraId="2BB373C4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Calibri" w:hAnsi="Raleway" w:cs="Arial"/>
          <w:b/>
        </w:rPr>
      </w:pPr>
    </w:p>
    <w:p w14:paraId="1E6CED50" w14:textId="77777777" w:rsidR="000C017F" w:rsidRDefault="000C017F" w:rsidP="000C017F">
      <w:pPr>
        <w:pStyle w:val="Standard"/>
        <w:spacing w:after="0" w:line="240" w:lineRule="auto"/>
        <w:ind w:left="3540" w:firstLine="708"/>
        <w:jc w:val="both"/>
        <w:rPr>
          <w:rFonts w:ascii="Raleway" w:eastAsia="Calibri" w:hAnsi="Raleway" w:cs="Arial"/>
          <w:b/>
        </w:rPr>
      </w:pPr>
      <w:r>
        <w:rPr>
          <w:rFonts w:ascii="Raleway" w:eastAsia="Calibri" w:hAnsi="Raleway" w:cs="Arial"/>
          <w:b/>
        </w:rPr>
        <w:t>§ 9.</w:t>
      </w:r>
    </w:p>
    <w:p w14:paraId="53D8D800" w14:textId="77777777" w:rsidR="000C017F" w:rsidRDefault="000C017F" w:rsidP="000C017F">
      <w:pPr>
        <w:pStyle w:val="Standard"/>
        <w:spacing w:after="0" w:line="240" w:lineRule="auto"/>
        <w:jc w:val="both"/>
      </w:pPr>
      <w:r>
        <w:rPr>
          <w:rFonts w:ascii="Raleway" w:eastAsia="Times New Roman" w:hAnsi="Raleway" w:cs="Arial"/>
          <w:b/>
          <w:bCs/>
          <w:lang w:eastAsia="pl-PL"/>
        </w:rPr>
        <w:t xml:space="preserve">                                                                 Gwarancja, rękojmia</w:t>
      </w:r>
    </w:p>
    <w:p w14:paraId="40E34BD8" w14:textId="64622F55" w:rsidR="000C017F" w:rsidRDefault="000C017F" w:rsidP="000C017F">
      <w:pPr>
        <w:widowControl/>
        <w:numPr>
          <w:ilvl w:val="0"/>
          <w:numId w:val="20"/>
        </w:numPr>
        <w:tabs>
          <w:tab w:val="left" w:pos="-1374"/>
          <w:tab w:val="left" w:pos="32"/>
          <w:tab w:val="left" w:pos="948"/>
          <w:tab w:val="left" w:pos="1864"/>
          <w:tab w:val="left" w:pos="2780"/>
          <w:tab w:val="left" w:pos="3696"/>
          <w:tab w:val="left" w:pos="4612"/>
          <w:tab w:val="left" w:pos="5528"/>
          <w:tab w:val="left" w:pos="6444"/>
          <w:tab w:val="left" w:pos="7360"/>
          <w:tab w:val="left" w:pos="8276"/>
          <w:tab w:val="left" w:pos="9192"/>
          <w:tab w:val="left" w:pos="10108"/>
          <w:tab w:val="left" w:pos="11024"/>
          <w:tab w:val="left" w:pos="11940"/>
          <w:tab w:val="left" w:pos="12856"/>
        </w:tabs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color w:val="000000"/>
          <w:kern w:val="0"/>
          <w:lang w:eastAsia="pl-PL"/>
        </w:rPr>
      </w:pPr>
      <w:r>
        <w:rPr>
          <w:rFonts w:ascii="Raleway" w:eastAsia="Calibri" w:hAnsi="Raleway"/>
          <w:color w:val="000000"/>
          <w:kern w:val="0"/>
          <w:lang w:eastAsia="pl-PL"/>
        </w:rPr>
        <w:t xml:space="preserve">Wykonawca udziela gwarancji na </w:t>
      </w:r>
      <w:r w:rsidR="00884D68">
        <w:rPr>
          <w:rFonts w:ascii="Raleway" w:eastAsia="Calibri" w:hAnsi="Raleway"/>
          <w:color w:val="000000"/>
          <w:kern w:val="0"/>
          <w:lang w:eastAsia="pl-PL"/>
        </w:rPr>
        <w:t>naprawione urządzenia</w:t>
      </w:r>
      <w:r w:rsidR="00083540">
        <w:rPr>
          <w:rFonts w:ascii="Raleway" w:eastAsia="Calibri" w:hAnsi="Raleway"/>
          <w:color w:val="000000"/>
          <w:kern w:val="0"/>
          <w:lang w:eastAsia="pl-PL"/>
        </w:rPr>
        <w:t xml:space="preserve"> </w:t>
      </w:r>
      <w:r w:rsidR="00CC4ABF">
        <w:rPr>
          <w:rFonts w:ascii="Raleway" w:eastAsia="Calibri" w:hAnsi="Raleway"/>
          <w:color w:val="000000"/>
          <w:kern w:val="0"/>
          <w:lang w:eastAsia="pl-PL"/>
        </w:rPr>
        <w:t>przez</w:t>
      </w:r>
      <w:r>
        <w:rPr>
          <w:rFonts w:ascii="Raleway" w:eastAsia="Calibri" w:hAnsi="Raleway"/>
          <w:color w:val="000000"/>
          <w:kern w:val="0"/>
          <w:lang w:eastAsia="pl-PL"/>
        </w:rPr>
        <w:t xml:space="preserve"> okres </w:t>
      </w:r>
      <w:r w:rsidR="00083540" w:rsidRPr="00884D68">
        <w:rPr>
          <w:rFonts w:ascii="Raleway" w:eastAsia="Calibri" w:hAnsi="Raleway"/>
          <w:color w:val="000000"/>
          <w:kern w:val="0"/>
          <w:lang w:eastAsia="pl-PL"/>
        </w:rPr>
        <w:t>12</w:t>
      </w:r>
      <w:r>
        <w:rPr>
          <w:rFonts w:ascii="Raleway" w:eastAsia="Calibri" w:hAnsi="Raleway"/>
          <w:color w:val="000000"/>
          <w:kern w:val="0"/>
          <w:lang w:eastAsia="pl-PL"/>
        </w:rPr>
        <w:t xml:space="preserve"> miesięcy.</w:t>
      </w:r>
    </w:p>
    <w:p w14:paraId="6AE1811F" w14:textId="77777777" w:rsidR="000C017F" w:rsidRPr="00083540" w:rsidRDefault="000C017F" w:rsidP="000C017F">
      <w:pPr>
        <w:widowControl/>
        <w:numPr>
          <w:ilvl w:val="0"/>
          <w:numId w:val="20"/>
        </w:numPr>
        <w:tabs>
          <w:tab w:val="left" w:pos="-1374"/>
          <w:tab w:val="left" w:pos="32"/>
          <w:tab w:val="left" w:pos="948"/>
          <w:tab w:val="left" w:pos="1864"/>
          <w:tab w:val="left" w:pos="2780"/>
          <w:tab w:val="left" w:pos="3696"/>
          <w:tab w:val="left" w:pos="4612"/>
          <w:tab w:val="left" w:pos="5528"/>
          <w:tab w:val="left" w:pos="6444"/>
          <w:tab w:val="left" w:pos="7360"/>
          <w:tab w:val="left" w:pos="8276"/>
          <w:tab w:val="left" w:pos="9192"/>
          <w:tab w:val="left" w:pos="10108"/>
          <w:tab w:val="left" w:pos="11024"/>
          <w:tab w:val="left" w:pos="11940"/>
          <w:tab w:val="left" w:pos="12856"/>
        </w:tabs>
        <w:suppressAutoHyphens w:val="0"/>
        <w:spacing w:after="0" w:line="240" w:lineRule="auto"/>
        <w:jc w:val="both"/>
        <w:textAlignment w:val="auto"/>
      </w:pPr>
      <w:r>
        <w:rPr>
          <w:rFonts w:ascii="Raleway" w:eastAsia="Calibri" w:hAnsi="Raleway"/>
          <w:color w:val="000000"/>
          <w:kern w:val="0"/>
          <w:lang w:eastAsia="pl-PL"/>
        </w:rPr>
        <w:t xml:space="preserve">Bieg okresu gwarancji rozpoczyna się </w:t>
      </w:r>
      <w:r>
        <w:rPr>
          <w:rFonts w:ascii="Raleway" w:eastAsia="Calibri" w:hAnsi="Raleway"/>
          <w:kern w:val="0"/>
          <w:lang w:eastAsia="pl-PL"/>
        </w:rPr>
        <w:t xml:space="preserve">w dniu następnym licząc od daty podpisania protokołu odbioru </w:t>
      </w:r>
      <w:r>
        <w:rPr>
          <w:rFonts w:ascii="Raleway" w:eastAsia="Calibri" w:hAnsi="Raleway"/>
          <w:kern w:val="0"/>
          <w:lang w:eastAsia="zh-CN"/>
        </w:rPr>
        <w:t>o którym mowa w § 5 ust. 1</w:t>
      </w:r>
      <w:r>
        <w:rPr>
          <w:rFonts w:ascii="Raleway" w:eastAsia="Calibri" w:hAnsi="Raleway"/>
          <w:kern w:val="0"/>
          <w:lang w:eastAsia="pl-PL"/>
        </w:rPr>
        <w:t>.</w:t>
      </w:r>
    </w:p>
    <w:p w14:paraId="6823726D" w14:textId="77777777" w:rsidR="00083540" w:rsidRDefault="00083540" w:rsidP="00083540">
      <w:pPr>
        <w:pStyle w:val="df3vj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57"/>
        <w:contextualSpacing/>
        <w:rPr>
          <w:rFonts w:ascii="Arial" w:hAnsi="Arial" w:cs="Arial"/>
          <w:color w:val="0A0A0A"/>
        </w:rPr>
      </w:pPr>
      <w:r w:rsidRPr="00083540">
        <w:rPr>
          <w:rStyle w:val="Pogrubienie"/>
          <w:rFonts w:ascii="Raleway" w:hAnsi="Raleway" w:cs="Arial"/>
          <w:b w:val="0"/>
          <w:color w:val="0A0A0A"/>
          <w:sz w:val="22"/>
          <w:szCs w:val="22"/>
        </w:rPr>
        <w:t>Gwarancja na części zamienne</w:t>
      </w:r>
      <w:r w:rsidRPr="00083540">
        <w:rPr>
          <w:rStyle w:val="Pogrubienie"/>
          <w:rFonts w:ascii="Raleway" w:hAnsi="Raleway" w:cs="Arial"/>
          <w:color w:val="0A0A0A"/>
          <w:sz w:val="22"/>
          <w:szCs w:val="22"/>
        </w:rPr>
        <w:t>:</w:t>
      </w:r>
      <w:r w:rsidRPr="00083540">
        <w:rPr>
          <w:rStyle w:val="t286pc"/>
          <w:rFonts w:ascii="Raleway" w:hAnsi="Raleway" w:cs="Arial"/>
          <w:color w:val="0A0A0A"/>
          <w:sz w:val="22"/>
          <w:szCs w:val="22"/>
        </w:rPr>
        <w:t> Zgodnie z gwarancją producenta, ale nie krócej niż 12 miesięcy</w:t>
      </w:r>
      <w:r>
        <w:rPr>
          <w:rStyle w:val="t286pc"/>
          <w:rFonts w:ascii="Arial" w:hAnsi="Arial" w:cs="Arial"/>
          <w:color w:val="0A0A0A"/>
        </w:rPr>
        <w:t>.</w:t>
      </w:r>
    </w:p>
    <w:p w14:paraId="32E9BCA7" w14:textId="77777777" w:rsidR="000C017F" w:rsidRDefault="000C017F" w:rsidP="00083540">
      <w:pPr>
        <w:widowControl/>
        <w:numPr>
          <w:ilvl w:val="0"/>
          <w:numId w:val="20"/>
        </w:numPr>
        <w:tabs>
          <w:tab w:val="left" w:pos="-1374"/>
          <w:tab w:val="left" w:pos="32"/>
          <w:tab w:val="left" w:pos="948"/>
          <w:tab w:val="left" w:pos="1864"/>
          <w:tab w:val="left" w:pos="2780"/>
          <w:tab w:val="left" w:pos="3696"/>
          <w:tab w:val="left" w:pos="4612"/>
          <w:tab w:val="left" w:pos="5528"/>
          <w:tab w:val="left" w:pos="6444"/>
          <w:tab w:val="left" w:pos="7360"/>
          <w:tab w:val="left" w:pos="8276"/>
          <w:tab w:val="left" w:pos="9192"/>
          <w:tab w:val="left" w:pos="10108"/>
          <w:tab w:val="left" w:pos="11024"/>
          <w:tab w:val="left" w:pos="11940"/>
          <w:tab w:val="left" w:pos="12856"/>
        </w:tabs>
        <w:suppressAutoHyphens w:val="0"/>
        <w:spacing w:after="0" w:line="240" w:lineRule="auto"/>
        <w:ind w:left="357"/>
        <w:contextualSpacing/>
        <w:jc w:val="both"/>
        <w:textAlignment w:val="auto"/>
        <w:rPr>
          <w:rFonts w:ascii="Raleway" w:eastAsia="Calibri" w:hAnsi="Raleway"/>
          <w:color w:val="000000"/>
          <w:kern w:val="0"/>
          <w:lang w:eastAsia="pl-PL"/>
        </w:rPr>
      </w:pPr>
      <w:r>
        <w:rPr>
          <w:rFonts w:ascii="Raleway" w:eastAsia="Calibri" w:hAnsi="Raleway"/>
          <w:color w:val="000000"/>
          <w:kern w:val="0"/>
          <w:lang w:eastAsia="pl-PL"/>
        </w:rPr>
        <w:t>Zamawiający może dochodzić roszczeń z tytułu gwarancji także po okresie wskazanym w ust. 1, jeżeli zgłosił wadę przed upływem tego terminu (wada ujawniła się w okresie gwarancji).</w:t>
      </w:r>
    </w:p>
    <w:p w14:paraId="4BF73293" w14:textId="77777777" w:rsidR="000C017F" w:rsidRDefault="000C017F" w:rsidP="000C017F">
      <w:pPr>
        <w:widowControl/>
        <w:numPr>
          <w:ilvl w:val="0"/>
          <w:numId w:val="20"/>
        </w:numPr>
        <w:tabs>
          <w:tab w:val="left" w:pos="-1374"/>
          <w:tab w:val="left" w:pos="32"/>
          <w:tab w:val="left" w:pos="948"/>
          <w:tab w:val="left" w:pos="1864"/>
          <w:tab w:val="left" w:pos="2780"/>
          <w:tab w:val="left" w:pos="3696"/>
          <w:tab w:val="left" w:pos="4612"/>
          <w:tab w:val="left" w:pos="5528"/>
          <w:tab w:val="left" w:pos="6444"/>
          <w:tab w:val="left" w:pos="7360"/>
          <w:tab w:val="left" w:pos="8276"/>
          <w:tab w:val="left" w:pos="9192"/>
          <w:tab w:val="left" w:pos="10108"/>
          <w:tab w:val="left" w:pos="11024"/>
          <w:tab w:val="left" w:pos="11940"/>
          <w:tab w:val="left" w:pos="12856"/>
        </w:tabs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color w:val="000000"/>
          <w:kern w:val="0"/>
          <w:lang w:eastAsia="pl-PL"/>
        </w:rPr>
      </w:pPr>
      <w:r>
        <w:rPr>
          <w:rFonts w:ascii="Raleway" w:eastAsia="Calibri" w:hAnsi="Raleway"/>
          <w:color w:val="000000"/>
          <w:kern w:val="0"/>
          <w:lang w:eastAsia="pl-PL"/>
        </w:rPr>
        <w:t>Jeżeli Wykonawca nie przystąpi do usunięcia wad w terminie 7 dni od daty wyznaczonej przez Komisję, Zamawiający może zlecić usunięcie ich osobie trzeciej na koszt Wykonawcy.</w:t>
      </w:r>
    </w:p>
    <w:p w14:paraId="655C1E6C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1A07FA17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§ 10.</w:t>
      </w:r>
    </w:p>
    <w:p w14:paraId="3F120A90" w14:textId="77777777" w:rsidR="000C017F" w:rsidRDefault="000C017F" w:rsidP="000C01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textAlignment w:val="auto"/>
        <w:rPr>
          <w:rFonts w:ascii="Raleway" w:eastAsia="Calibri" w:hAnsi="Raleway"/>
          <w:b/>
          <w:bCs/>
          <w:color w:val="000000"/>
          <w:kern w:val="0"/>
          <w:lang w:eastAsia="pl-PL"/>
        </w:rPr>
      </w:pPr>
      <w:r>
        <w:rPr>
          <w:rFonts w:ascii="Raleway" w:eastAsia="Calibri" w:hAnsi="Raleway"/>
          <w:b/>
          <w:bCs/>
          <w:color w:val="000000"/>
          <w:kern w:val="0"/>
          <w:lang w:eastAsia="pl-PL"/>
        </w:rPr>
        <w:t>Przedstawiciele Stron</w:t>
      </w:r>
    </w:p>
    <w:p w14:paraId="322C17B8" w14:textId="77777777" w:rsidR="000C017F" w:rsidRDefault="000C017F" w:rsidP="000C017F">
      <w:pPr>
        <w:pStyle w:val="Standard"/>
        <w:numPr>
          <w:ilvl w:val="0"/>
          <w:numId w:val="21"/>
        </w:numPr>
        <w:spacing w:after="0" w:line="240" w:lineRule="auto"/>
        <w:jc w:val="both"/>
      </w:pPr>
      <w:r>
        <w:rPr>
          <w:rFonts w:ascii="Raleway" w:eastAsia="Times New Roman" w:hAnsi="Raleway" w:cs="Arial"/>
          <w:lang w:eastAsia="pl-PL"/>
        </w:rPr>
        <w:t>Osobami uprawnionymi do reprezentowania Stron w trakcie realizacji Umowy są:</w:t>
      </w:r>
    </w:p>
    <w:p w14:paraId="6096CCC7" w14:textId="77777777" w:rsidR="000C017F" w:rsidRDefault="000C017F" w:rsidP="000C017F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Raleway" w:eastAsia="Times New Roman" w:hAnsi="Raleway" w:cs="Arial"/>
          <w:bCs/>
          <w:lang w:eastAsia="pl-PL"/>
        </w:rPr>
        <w:t xml:space="preserve">po stronie Zamawiającego: Alicja Kozik tel. 146212149, wew. 355                                    email: </w:t>
      </w:r>
      <w:hyperlink r:id="rId6" w:history="1">
        <w:r>
          <w:rPr>
            <w:rStyle w:val="Hipercze"/>
            <w:rFonts w:ascii="Raleway" w:eastAsia="Times New Roman" w:hAnsi="Raleway" w:cs="Arial"/>
            <w:bCs/>
            <w:lang w:eastAsia="pl-PL"/>
          </w:rPr>
          <w:t>a.kozik@muzeum.tarnow.pl</w:t>
        </w:r>
      </w:hyperlink>
      <w:r>
        <w:rPr>
          <w:rFonts w:ascii="Raleway" w:eastAsia="Times New Roman" w:hAnsi="Raleway" w:cs="Arial"/>
          <w:bCs/>
          <w:lang w:eastAsia="pl-PL"/>
        </w:rPr>
        <w:t xml:space="preserve"> </w:t>
      </w:r>
    </w:p>
    <w:p w14:paraId="143ACD74" w14:textId="77777777" w:rsidR="000C017F" w:rsidRDefault="000C017F" w:rsidP="000C017F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Raleway" w:eastAsia="Times New Roman" w:hAnsi="Raleway" w:cs="Arial"/>
          <w:bCs/>
          <w:lang w:eastAsia="pl-PL"/>
        </w:rPr>
        <w:t>po stronie Wykonawcy –……………………………………………………………………………………………………………………………………………………..</w:t>
      </w:r>
    </w:p>
    <w:p w14:paraId="2EE8A8D8" w14:textId="77777777" w:rsidR="000C017F" w:rsidRDefault="000C017F" w:rsidP="000C017F">
      <w:pPr>
        <w:pStyle w:val="Standard"/>
        <w:numPr>
          <w:ilvl w:val="0"/>
          <w:numId w:val="3"/>
        </w:numPr>
        <w:spacing w:after="0" w:line="240" w:lineRule="auto"/>
        <w:jc w:val="both"/>
      </w:pPr>
      <w:r>
        <w:rPr>
          <w:rFonts w:ascii="Raleway" w:eastAsia="Times New Roman" w:hAnsi="Raleway" w:cs="Arial"/>
          <w:bCs/>
          <w:lang w:eastAsia="pl-PL"/>
        </w:rPr>
        <w:t>Zmiana osób wskazanych w ust. 1 będzie odbywać się poprzez pisemne zgłoszenie drugiej stronie i nie wymaga zmian treści Umowy.</w:t>
      </w:r>
    </w:p>
    <w:p w14:paraId="2EA227CF" w14:textId="77777777" w:rsidR="000C017F" w:rsidRDefault="000C017F" w:rsidP="000C017F">
      <w:pPr>
        <w:pStyle w:val="Standard"/>
        <w:numPr>
          <w:ilvl w:val="0"/>
          <w:numId w:val="3"/>
        </w:numPr>
        <w:spacing w:after="0" w:line="240" w:lineRule="auto"/>
        <w:jc w:val="both"/>
      </w:pPr>
      <w:r>
        <w:rPr>
          <w:rFonts w:ascii="Raleway" w:eastAsia="Times New Roman" w:hAnsi="Raleway" w:cs="Arial"/>
          <w:bCs/>
          <w:lang w:eastAsia="pl-PL"/>
        </w:rPr>
        <w:t>Osoby wymienione w ust. 1 są uprawnione do uzgadniania form i metod pracy, udzielania koniecznych informacji, podejmowania niezbędnych działań wynikających z niniejszej Umowy koniecznych do prawidłowego wykonania przedmiotu Umowy.</w:t>
      </w:r>
    </w:p>
    <w:p w14:paraId="1DDDF2AA" w14:textId="77777777" w:rsidR="000C017F" w:rsidRDefault="000C017F" w:rsidP="000C017F">
      <w:pPr>
        <w:pStyle w:val="Standard"/>
        <w:spacing w:after="0" w:line="240" w:lineRule="auto"/>
        <w:jc w:val="both"/>
        <w:rPr>
          <w:rFonts w:ascii="Raleway" w:eastAsia="Times New Roman" w:hAnsi="Raleway" w:cs="Arial"/>
          <w:b/>
          <w:bCs/>
          <w:lang w:eastAsia="pl-PL"/>
        </w:rPr>
      </w:pPr>
    </w:p>
    <w:p w14:paraId="2258DD4A" w14:textId="77777777" w:rsidR="00CC4ABF" w:rsidRDefault="00CC4ABF" w:rsidP="000C017F">
      <w:pPr>
        <w:pStyle w:val="Standard"/>
        <w:spacing w:after="0" w:line="240" w:lineRule="auto"/>
        <w:jc w:val="center"/>
        <w:rPr>
          <w:rFonts w:ascii="Raleway" w:eastAsia="Times New Roman" w:hAnsi="Raleway" w:cs="Arial"/>
          <w:b/>
          <w:bCs/>
          <w:lang w:eastAsia="pl-PL"/>
        </w:rPr>
      </w:pPr>
    </w:p>
    <w:p w14:paraId="7219718A" w14:textId="77777777" w:rsidR="00CC4ABF" w:rsidRDefault="00CC4ABF" w:rsidP="000C017F">
      <w:pPr>
        <w:pStyle w:val="Standard"/>
        <w:spacing w:after="0" w:line="240" w:lineRule="auto"/>
        <w:jc w:val="center"/>
        <w:rPr>
          <w:rFonts w:ascii="Raleway" w:eastAsia="Times New Roman" w:hAnsi="Raleway" w:cs="Arial"/>
          <w:b/>
          <w:bCs/>
          <w:lang w:eastAsia="pl-PL"/>
        </w:rPr>
      </w:pPr>
    </w:p>
    <w:p w14:paraId="66B31BA7" w14:textId="462E1CF3" w:rsidR="000C017F" w:rsidRDefault="000C017F" w:rsidP="000C017F">
      <w:pPr>
        <w:pStyle w:val="Standard"/>
        <w:spacing w:after="0" w:line="240" w:lineRule="auto"/>
        <w:jc w:val="center"/>
        <w:rPr>
          <w:rFonts w:ascii="Raleway" w:eastAsia="Times New Roman" w:hAnsi="Raleway" w:cs="Arial"/>
          <w:b/>
          <w:bCs/>
          <w:lang w:eastAsia="pl-PL"/>
        </w:rPr>
      </w:pPr>
      <w:r>
        <w:rPr>
          <w:rFonts w:ascii="Raleway" w:eastAsia="Times New Roman" w:hAnsi="Raleway" w:cs="Arial"/>
          <w:b/>
          <w:bCs/>
          <w:lang w:eastAsia="pl-PL"/>
        </w:rPr>
        <w:t>§ 11.</w:t>
      </w:r>
    </w:p>
    <w:p w14:paraId="0038C2D8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Odstąpienie od Umowy</w:t>
      </w:r>
    </w:p>
    <w:p w14:paraId="1C977E89" w14:textId="77777777" w:rsidR="000C017F" w:rsidRDefault="000C017F" w:rsidP="000C017F">
      <w:pPr>
        <w:widowControl/>
        <w:numPr>
          <w:ilvl w:val="0"/>
          <w:numId w:val="22"/>
        </w:numPr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kern w:val="0"/>
          <w:lang w:eastAsia="zh-CN"/>
        </w:rPr>
      </w:pPr>
      <w:r>
        <w:rPr>
          <w:rFonts w:ascii="Raleway" w:eastAsia="Calibri" w:hAnsi="Raleway"/>
          <w:kern w:val="0"/>
          <w:lang w:eastAsia="zh-CN"/>
        </w:rPr>
        <w:t>Zamawiający oraz Wykonawca mogą odstąpić od Umowy w razie istotnej zmiany okoliczności powodującej, że wykonanie Umowy  nie może być zrealizowane.</w:t>
      </w:r>
    </w:p>
    <w:p w14:paraId="33751BD7" w14:textId="2DA6391E" w:rsidR="000C017F" w:rsidRPr="006956F9" w:rsidRDefault="000C017F" w:rsidP="000C017F">
      <w:pPr>
        <w:widowControl/>
        <w:numPr>
          <w:ilvl w:val="0"/>
          <w:numId w:val="22"/>
        </w:numPr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kern w:val="0"/>
          <w:lang w:eastAsia="zh-CN"/>
        </w:rPr>
      </w:pPr>
      <w:r>
        <w:rPr>
          <w:rFonts w:ascii="Raleway" w:eastAsia="Calibri" w:hAnsi="Raleway"/>
          <w:kern w:val="0"/>
          <w:lang w:eastAsia="zh-CN"/>
        </w:rPr>
        <w:t>Odstąpienie od Umowy w wypadku określonym w ust. 1 powinno nastąpić w terminie niezwłocznym od powzięcia wiadomości o powyższych okolicznościach.</w:t>
      </w:r>
    </w:p>
    <w:p w14:paraId="2EB9DA5A" w14:textId="77777777" w:rsidR="000C017F" w:rsidRDefault="000C017F" w:rsidP="000C017F">
      <w:pPr>
        <w:pStyle w:val="Standard"/>
        <w:spacing w:after="0" w:line="240" w:lineRule="auto"/>
        <w:jc w:val="center"/>
        <w:rPr>
          <w:rFonts w:ascii="Raleway" w:eastAsia="Times New Roman" w:hAnsi="Raleway" w:cs="Arial"/>
          <w:b/>
          <w:bCs/>
          <w:lang w:eastAsia="pl-PL"/>
        </w:rPr>
      </w:pPr>
      <w:r>
        <w:rPr>
          <w:rFonts w:ascii="Raleway" w:eastAsia="Times New Roman" w:hAnsi="Raleway" w:cs="Arial"/>
          <w:b/>
          <w:bCs/>
          <w:lang w:eastAsia="pl-PL"/>
        </w:rPr>
        <w:lastRenderedPageBreak/>
        <w:t>§ 12.</w:t>
      </w:r>
    </w:p>
    <w:p w14:paraId="2AFA80F8" w14:textId="77777777" w:rsidR="000C017F" w:rsidRDefault="000C017F" w:rsidP="000C017F">
      <w:pPr>
        <w:pStyle w:val="Standard"/>
        <w:spacing w:after="0" w:line="240" w:lineRule="auto"/>
        <w:jc w:val="center"/>
        <w:rPr>
          <w:rFonts w:ascii="Raleway" w:eastAsia="Times New Roman" w:hAnsi="Raleway" w:cs="Arial"/>
          <w:b/>
          <w:bCs/>
          <w:lang w:eastAsia="pl-PL"/>
        </w:rPr>
      </w:pPr>
      <w:r>
        <w:rPr>
          <w:rFonts w:ascii="Raleway" w:eastAsia="Times New Roman" w:hAnsi="Raleway" w:cs="Arial"/>
          <w:b/>
          <w:bCs/>
          <w:lang w:eastAsia="pl-PL"/>
        </w:rPr>
        <w:t xml:space="preserve">Zmiana Umowy </w:t>
      </w:r>
    </w:p>
    <w:p w14:paraId="67326E80" w14:textId="77777777" w:rsidR="000C017F" w:rsidRDefault="000C017F" w:rsidP="000C017F">
      <w:pPr>
        <w:widowControl/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kern w:val="0"/>
          <w:lang w:eastAsia="zh-CN"/>
        </w:rPr>
      </w:pPr>
      <w:r>
        <w:rPr>
          <w:rFonts w:ascii="Raleway" w:eastAsia="Calibri" w:hAnsi="Raleway"/>
          <w:kern w:val="0"/>
          <w:lang w:eastAsia="zh-CN"/>
        </w:rPr>
        <w:t xml:space="preserve">Zmiany i uzupełnienia niniejszej Umowy wymagają formy pisemnej, pod rygorem nieważności. </w:t>
      </w:r>
    </w:p>
    <w:p w14:paraId="14C61E7C" w14:textId="77777777" w:rsidR="000C017F" w:rsidRDefault="000C017F" w:rsidP="000C017F">
      <w:pPr>
        <w:widowControl/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kern w:val="0"/>
          <w:lang w:eastAsia="zh-CN"/>
        </w:rPr>
      </w:pPr>
      <w:r>
        <w:rPr>
          <w:rFonts w:ascii="Raleway" w:eastAsia="Calibri" w:hAnsi="Raleway"/>
          <w:kern w:val="0"/>
          <w:lang w:eastAsia="zh-CN"/>
        </w:rPr>
        <w:t xml:space="preserve">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zmian przepisów prawa, jeżeli będzie to konieczne dla uzyskania celu określonego  w postanowieniach Umowy zawartej z Wykonawcą. </w:t>
      </w:r>
    </w:p>
    <w:p w14:paraId="0F8C49CD" w14:textId="77777777" w:rsidR="000C017F" w:rsidRDefault="000C017F" w:rsidP="000C017F">
      <w:pPr>
        <w:pStyle w:val="Standard"/>
        <w:spacing w:after="0" w:line="240" w:lineRule="auto"/>
        <w:rPr>
          <w:rFonts w:ascii="Raleway" w:hAnsi="Raleway"/>
        </w:rPr>
      </w:pPr>
    </w:p>
    <w:p w14:paraId="13F7ED48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§ 13.</w:t>
      </w:r>
    </w:p>
    <w:p w14:paraId="2956924A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Calibri" w:hAnsi="Raleway"/>
          <w:b/>
          <w:bCs/>
          <w:lang w:eastAsia="zh-CN"/>
        </w:rPr>
        <w:t>Procedura zgłoszeń wewnętrznych</w:t>
      </w:r>
    </w:p>
    <w:p w14:paraId="7936DE05" w14:textId="77777777" w:rsidR="000C017F" w:rsidRDefault="000C017F" w:rsidP="00221E56">
      <w:pPr>
        <w:widowControl/>
        <w:numPr>
          <w:ilvl w:val="0"/>
          <w:numId w:val="25"/>
        </w:numPr>
        <w:suppressAutoHyphens w:val="0"/>
        <w:spacing w:after="0" w:line="240" w:lineRule="auto"/>
        <w:jc w:val="both"/>
        <w:textAlignment w:val="auto"/>
      </w:pPr>
      <w:r>
        <w:rPr>
          <w:rFonts w:ascii="Raleway" w:eastAsia="Calibri" w:hAnsi="Raleway" w:cs="Times New Roman"/>
          <w:color w:val="2B2A29"/>
          <w:kern w:val="0"/>
          <w:shd w:val="clear" w:color="auto" w:fill="FEFEFE"/>
        </w:rPr>
        <w:t xml:space="preserve">Informujemy, że na podstawie art. 24 ust. 1 ustawy z dnia 14 czerwca 2024 r. o ochronie sygnalistów (Dz. U. z 2024 r. poz. 928) w Muzeum Ziemi Tarnowskiej obowiązuje Procedura zgłoszeń wewnętrznych </w:t>
      </w:r>
      <w:r>
        <w:rPr>
          <w:rFonts w:ascii="Raleway" w:eastAsia="Calibri" w:hAnsi="Raleway" w:cs="Times New Roman"/>
          <w:kern w:val="0"/>
          <w:lang w:eastAsia="ar-SA"/>
        </w:rPr>
        <w:t>o</w:t>
      </w:r>
      <w:r>
        <w:rPr>
          <w:rFonts w:ascii="Raleway" w:eastAsia="Calibri" w:hAnsi="Raleway" w:cs="Times New Roman"/>
          <w:kern w:val="0"/>
        </w:rPr>
        <w:t>kreślającą  tryb przyjmowania zgłoszeń dotyczących informacji  o naruszeniu prawa lub regulacji i standardów etycznych ustanowionych       w Muzeum Ziemi Tarnowskiej, a także podejmowania działań następczych w związku z tymi zgłoszeniami.</w:t>
      </w:r>
    </w:p>
    <w:p w14:paraId="48F06E69" w14:textId="77777777" w:rsidR="000C017F" w:rsidRDefault="000C017F" w:rsidP="00221E56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rFonts w:ascii="Raleway" w:eastAsia="Calibri" w:hAnsi="Raleway" w:cs="Times New Roman"/>
          <w:kern w:val="0"/>
          <w:lang w:eastAsia="ar-SA"/>
        </w:rPr>
      </w:pPr>
      <w:r>
        <w:rPr>
          <w:rFonts w:ascii="Raleway" w:eastAsia="Calibri" w:hAnsi="Raleway" w:cs="Times New Roman"/>
          <w:kern w:val="0"/>
          <w:lang w:eastAsia="ar-SA"/>
        </w:rPr>
        <w:t xml:space="preserve">Procedura dostępna jest w Biuletynie Informacji Publicznej Muzeum Ziemi Tarnowskiej, </w:t>
      </w:r>
    </w:p>
    <w:p w14:paraId="4AC89114" w14:textId="77777777" w:rsidR="000C017F" w:rsidRDefault="000C017F" w:rsidP="00221E56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</w:pPr>
      <w:r>
        <w:rPr>
          <w:rFonts w:ascii="Raleway" w:eastAsia="Calibri" w:hAnsi="Raleway" w:cs="Times New Roman"/>
          <w:kern w:val="0"/>
          <w:lang w:eastAsia="ar-SA"/>
        </w:rPr>
        <w:t xml:space="preserve">Wykonawca oświadcza, że zapoznał się z obowiązującą w Muzeum Procedurą zgłoszeń wewnętrznych. </w:t>
      </w:r>
      <w:r>
        <w:rPr>
          <w:rFonts w:ascii="Raleway" w:eastAsia="Calibri" w:hAnsi="Raleway" w:cs="Times New Roman"/>
          <w:color w:val="2B2A29"/>
          <w:kern w:val="0"/>
          <w:shd w:val="clear" w:color="auto" w:fill="FEFEFE"/>
        </w:rPr>
        <w:t>Dane osobowe przekazane w związku ze zgłoszeniem sygnalistycznym nie podlegają ujawnieniu nieupoważnionym osobom, chyba że ujawnienie takie następuje za wyraźną zgodą sygnalisty, bądź ich ujawnienie jest koniecznym i proporcjonalnym obowiązkiem wynikającym z przepisów prawa.</w:t>
      </w:r>
    </w:p>
    <w:p w14:paraId="0B728B6E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§ 14.</w:t>
      </w:r>
    </w:p>
    <w:p w14:paraId="445BA24C" w14:textId="77777777" w:rsidR="000C017F" w:rsidRDefault="000C017F" w:rsidP="000C017F">
      <w:pPr>
        <w:pStyle w:val="Standard"/>
        <w:spacing w:after="0" w:line="240" w:lineRule="auto"/>
        <w:jc w:val="center"/>
      </w:pPr>
      <w:r>
        <w:rPr>
          <w:rFonts w:ascii="Raleway" w:eastAsia="Times New Roman" w:hAnsi="Raleway" w:cs="Arial"/>
          <w:b/>
          <w:bCs/>
          <w:lang w:eastAsia="pl-PL"/>
        </w:rPr>
        <w:t>Postanowienia końcowe</w:t>
      </w:r>
    </w:p>
    <w:p w14:paraId="0A6E2550" w14:textId="77777777" w:rsidR="000C017F" w:rsidRDefault="000C017F" w:rsidP="000C017F">
      <w:pPr>
        <w:widowControl/>
        <w:numPr>
          <w:ilvl w:val="0"/>
          <w:numId w:val="26"/>
        </w:numPr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kern w:val="0"/>
          <w:lang w:eastAsia="zh-CN"/>
        </w:rPr>
      </w:pPr>
      <w:r>
        <w:rPr>
          <w:rFonts w:ascii="Raleway" w:eastAsia="Calibri" w:hAnsi="Raleway"/>
          <w:kern w:val="0"/>
          <w:lang w:eastAsia="zh-CN"/>
        </w:rPr>
        <w:t xml:space="preserve">W sprawach nieuregulowanych niniejszą Umową mają zastosowanie odpowiednie przepisy Kodeksu Cywilnego. </w:t>
      </w:r>
    </w:p>
    <w:p w14:paraId="3E9A3086" w14:textId="77777777" w:rsidR="000C017F" w:rsidRDefault="000C017F" w:rsidP="000C017F">
      <w:pPr>
        <w:widowControl/>
        <w:numPr>
          <w:ilvl w:val="0"/>
          <w:numId w:val="26"/>
        </w:numPr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kern w:val="0"/>
          <w:lang w:eastAsia="zh-CN"/>
        </w:rPr>
      </w:pPr>
      <w:r>
        <w:rPr>
          <w:rFonts w:ascii="Raleway" w:eastAsia="Calibri" w:hAnsi="Raleway"/>
          <w:kern w:val="0"/>
          <w:lang w:eastAsia="zh-CN"/>
        </w:rPr>
        <w:t>Ewentualne spory pomiędzy Stronami niniejszej Umowy powinny być rozstrzygane na drodze polubownej, zaś w przypadku niedojścia do porozumienia stron, zostaną poddane pod rozstrzygnięcie rzeczowo właściwego sądu dla siedziby Zamawiającego.</w:t>
      </w:r>
    </w:p>
    <w:p w14:paraId="3C4462F1" w14:textId="77777777" w:rsidR="000C017F" w:rsidRDefault="000C017F" w:rsidP="000C017F">
      <w:pPr>
        <w:widowControl/>
        <w:numPr>
          <w:ilvl w:val="0"/>
          <w:numId w:val="26"/>
        </w:numPr>
        <w:suppressAutoHyphens w:val="0"/>
        <w:spacing w:after="0" w:line="240" w:lineRule="auto"/>
        <w:jc w:val="both"/>
        <w:textAlignment w:val="auto"/>
        <w:rPr>
          <w:rFonts w:ascii="Raleway" w:eastAsia="Calibri" w:hAnsi="Raleway"/>
          <w:kern w:val="0"/>
          <w:lang w:eastAsia="zh-CN"/>
        </w:rPr>
      </w:pPr>
      <w:r>
        <w:rPr>
          <w:rFonts w:ascii="Raleway" w:eastAsia="Calibri" w:hAnsi="Raleway"/>
          <w:kern w:val="0"/>
          <w:lang w:eastAsia="zh-CN"/>
        </w:rPr>
        <w:t>Umowa niniejsza sporządzona została w dwóch jednobrzmiących egzemplarzach,       po jednym egzemplarzu dla każdej ze stron.</w:t>
      </w:r>
    </w:p>
    <w:p w14:paraId="26947E5C" w14:textId="77777777" w:rsidR="000C017F" w:rsidRDefault="000C017F" w:rsidP="000C017F">
      <w:pPr>
        <w:pStyle w:val="Akapitzlist"/>
        <w:spacing w:line="240" w:lineRule="auto"/>
        <w:ind w:left="0"/>
        <w:jc w:val="both"/>
        <w:rPr>
          <w:rFonts w:ascii="Raleway" w:hAnsi="Raleway"/>
        </w:rPr>
      </w:pPr>
    </w:p>
    <w:p w14:paraId="29C05BDA" w14:textId="77777777" w:rsidR="000C017F" w:rsidRDefault="000C017F" w:rsidP="000C017F">
      <w:pPr>
        <w:pStyle w:val="Akapitzlist"/>
        <w:spacing w:line="240" w:lineRule="auto"/>
        <w:ind w:left="0"/>
        <w:jc w:val="both"/>
        <w:rPr>
          <w:rFonts w:ascii="Raleway" w:hAnsi="Raleway"/>
        </w:rPr>
      </w:pPr>
    </w:p>
    <w:p w14:paraId="53907829" w14:textId="77777777" w:rsidR="000C017F" w:rsidRDefault="000C017F" w:rsidP="000C017F">
      <w:pPr>
        <w:widowControl/>
        <w:suppressAutoHyphens w:val="0"/>
        <w:spacing w:after="0" w:line="240" w:lineRule="auto"/>
        <w:textAlignment w:val="auto"/>
        <w:rPr>
          <w:rFonts w:ascii="Raleway" w:eastAsia="Calibri" w:hAnsi="Raleway"/>
          <w:kern w:val="0"/>
          <w:lang w:eastAsia="zh-CN"/>
        </w:rPr>
      </w:pPr>
      <w:r>
        <w:rPr>
          <w:rFonts w:ascii="Raleway" w:eastAsia="Calibri" w:hAnsi="Raleway"/>
          <w:kern w:val="0"/>
          <w:lang w:eastAsia="zh-CN"/>
        </w:rPr>
        <w:t xml:space="preserve">            ZAMAWIAJACY </w:t>
      </w:r>
      <w:r>
        <w:rPr>
          <w:rFonts w:ascii="Raleway" w:eastAsia="Calibri" w:hAnsi="Raleway"/>
          <w:kern w:val="0"/>
          <w:lang w:eastAsia="zh-CN"/>
        </w:rPr>
        <w:tab/>
      </w:r>
      <w:r>
        <w:rPr>
          <w:rFonts w:ascii="Raleway" w:eastAsia="Calibri" w:hAnsi="Raleway"/>
          <w:kern w:val="0"/>
          <w:lang w:eastAsia="zh-CN"/>
        </w:rPr>
        <w:tab/>
      </w:r>
      <w:r>
        <w:rPr>
          <w:rFonts w:ascii="Raleway" w:eastAsia="Calibri" w:hAnsi="Raleway"/>
          <w:kern w:val="0"/>
          <w:lang w:eastAsia="zh-CN"/>
        </w:rPr>
        <w:tab/>
      </w:r>
      <w:r>
        <w:rPr>
          <w:rFonts w:ascii="Raleway" w:eastAsia="Calibri" w:hAnsi="Raleway"/>
          <w:kern w:val="0"/>
          <w:lang w:eastAsia="zh-CN"/>
        </w:rPr>
        <w:tab/>
      </w:r>
      <w:r>
        <w:rPr>
          <w:rFonts w:ascii="Raleway" w:eastAsia="Calibri" w:hAnsi="Raleway"/>
          <w:kern w:val="0"/>
          <w:lang w:eastAsia="zh-CN"/>
        </w:rPr>
        <w:tab/>
      </w:r>
      <w:r>
        <w:rPr>
          <w:rFonts w:ascii="Raleway" w:eastAsia="Calibri" w:hAnsi="Raleway"/>
          <w:kern w:val="0"/>
          <w:lang w:eastAsia="zh-CN"/>
        </w:rPr>
        <w:tab/>
        <w:t xml:space="preserve">         WYKONAWCA</w:t>
      </w:r>
    </w:p>
    <w:p w14:paraId="685E9F0C" w14:textId="77777777" w:rsidR="000C017F" w:rsidRDefault="000C017F" w:rsidP="000C017F">
      <w:pPr>
        <w:pStyle w:val="Akapitzlist"/>
        <w:spacing w:line="240" w:lineRule="auto"/>
        <w:ind w:left="0"/>
        <w:jc w:val="both"/>
        <w:rPr>
          <w:rFonts w:ascii="Raleway" w:hAnsi="Raleway"/>
        </w:rPr>
      </w:pPr>
    </w:p>
    <w:p w14:paraId="47A9BD8E" w14:textId="77777777" w:rsidR="00884D68" w:rsidRDefault="00884D68" w:rsidP="00AE50A8">
      <w:pPr>
        <w:pStyle w:val="Akapitzlist"/>
        <w:spacing w:line="240" w:lineRule="auto"/>
        <w:ind w:left="0"/>
        <w:contextualSpacing/>
        <w:jc w:val="both"/>
        <w:rPr>
          <w:rFonts w:ascii="Raleway" w:hAnsi="Raleway"/>
        </w:rPr>
      </w:pPr>
    </w:p>
    <w:p w14:paraId="1E1DD5F2" w14:textId="77777777" w:rsidR="00884D68" w:rsidRDefault="00884D68" w:rsidP="00AE50A8">
      <w:pPr>
        <w:pStyle w:val="Akapitzlist"/>
        <w:spacing w:line="240" w:lineRule="auto"/>
        <w:ind w:left="0"/>
        <w:contextualSpacing/>
        <w:jc w:val="both"/>
        <w:rPr>
          <w:rFonts w:ascii="Raleway" w:hAnsi="Raleway"/>
        </w:rPr>
      </w:pPr>
    </w:p>
    <w:p w14:paraId="5A33A3DB" w14:textId="77777777" w:rsidR="00884D68" w:rsidRDefault="00884D68" w:rsidP="00AE50A8">
      <w:pPr>
        <w:pStyle w:val="Akapitzlist"/>
        <w:spacing w:line="240" w:lineRule="auto"/>
        <w:ind w:left="0"/>
        <w:contextualSpacing/>
        <w:jc w:val="both"/>
        <w:rPr>
          <w:rFonts w:ascii="Raleway" w:hAnsi="Raleway"/>
        </w:rPr>
      </w:pPr>
    </w:p>
    <w:p w14:paraId="644EA50B" w14:textId="77777777" w:rsidR="00D5489C" w:rsidRDefault="00D5489C" w:rsidP="00AE50A8">
      <w:pPr>
        <w:pStyle w:val="Akapitzlist"/>
        <w:spacing w:line="240" w:lineRule="auto"/>
        <w:ind w:left="0"/>
        <w:contextualSpacing/>
        <w:jc w:val="both"/>
        <w:rPr>
          <w:rFonts w:ascii="Raleway" w:hAnsi="Raleway"/>
        </w:rPr>
      </w:pPr>
    </w:p>
    <w:p w14:paraId="165DC888" w14:textId="77777777" w:rsidR="006956F9" w:rsidRDefault="006956F9" w:rsidP="00AE50A8">
      <w:pPr>
        <w:pStyle w:val="Akapitzlist"/>
        <w:spacing w:line="240" w:lineRule="auto"/>
        <w:ind w:left="0"/>
        <w:contextualSpacing/>
        <w:jc w:val="both"/>
        <w:rPr>
          <w:rFonts w:ascii="Raleway" w:hAnsi="Raleway"/>
        </w:rPr>
      </w:pPr>
    </w:p>
    <w:p w14:paraId="62B18491" w14:textId="77777777" w:rsidR="006956F9" w:rsidRDefault="006956F9" w:rsidP="00AE50A8">
      <w:pPr>
        <w:pStyle w:val="Akapitzlist"/>
        <w:spacing w:line="240" w:lineRule="auto"/>
        <w:ind w:left="0"/>
        <w:contextualSpacing/>
        <w:jc w:val="both"/>
        <w:rPr>
          <w:rFonts w:ascii="Raleway" w:hAnsi="Raleway"/>
        </w:rPr>
      </w:pPr>
    </w:p>
    <w:p w14:paraId="222C2E3A" w14:textId="77777777" w:rsidR="006956F9" w:rsidRDefault="006956F9" w:rsidP="00AE50A8">
      <w:pPr>
        <w:pStyle w:val="Akapitzlist"/>
        <w:spacing w:line="240" w:lineRule="auto"/>
        <w:ind w:left="0"/>
        <w:contextualSpacing/>
        <w:jc w:val="both"/>
        <w:rPr>
          <w:rFonts w:ascii="Raleway" w:hAnsi="Raleway"/>
        </w:rPr>
      </w:pPr>
    </w:p>
    <w:p w14:paraId="11088D9E" w14:textId="4F3793C1" w:rsidR="000C017F" w:rsidRDefault="000C017F" w:rsidP="00AE50A8">
      <w:pPr>
        <w:pStyle w:val="Akapitzlist"/>
        <w:spacing w:line="240" w:lineRule="auto"/>
        <w:ind w:left="0"/>
        <w:contextualSpacing/>
        <w:jc w:val="both"/>
        <w:rPr>
          <w:rFonts w:ascii="Raleway" w:hAnsi="Raleway"/>
        </w:rPr>
      </w:pPr>
      <w:r>
        <w:rPr>
          <w:rFonts w:ascii="Raleway" w:hAnsi="Raleway"/>
        </w:rPr>
        <w:t>Załączniki:</w:t>
      </w:r>
    </w:p>
    <w:p w14:paraId="102D9C5A" w14:textId="77777777" w:rsidR="000C017F" w:rsidRDefault="000C017F" w:rsidP="00AE50A8">
      <w:pPr>
        <w:pStyle w:val="Akapitzlist"/>
        <w:numPr>
          <w:ilvl w:val="0"/>
          <w:numId w:val="27"/>
        </w:numPr>
        <w:spacing w:line="240" w:lineRule="auto"/>
        <w:contextualSpacing/>
        <w:jc w:val="both"/>
      </w:pPr>
      <w:r>
        <w:rPr>
          <w:rFonts w:ascii="Raleway" w:eastAsia="Calibri" w:hAnsi="Raleway" w:cs="Arial"/>
        </w:rPr>
        <w:t xml:space="preserve">Załącznik nr 1 Szczegółowy zakres konserwacji i serwisowania instalacji </w:t>
      </w:r>
      <w:r w:rsidR="00AE50A8">
        <w:rPr>
          <w:rFonts w:ascii="Raleway" w:eastAsia="Calibri" w:hAnsi="Raleway" w:cs="Arial"/>
        </w:rPr>
        <w:t>klimatyzacyjnych i wentylacyjnych</w:t>
      </w:r>
    </w:p>
    <w:p w14:paraId="40D3D3C8" w14:textId="45E01693" w:rsidR="000C017F" w:rsidRDefault="000C017F" w:rsidP="00AE50A8">
      <w:pPr>
        <w:pStyle w:val="Akapitzlist"/>
        <w:numPr>
          <w:ilvl w:val="0"/>
          <w:numId w:val="12"/>
        </w:numPr>
        <w:spacing w:line="240" w:lineRule="auto"/>
        <w:contextualSpacing/>
        <w:jc w:val="both"/>
        <w:rPr>
          <w:rFonts w:ascii="Raleway" w:hAnsi="Raleway"/>
        </w:rPr>
      </w:pPr>
      <w:r>
        <w:rPr>
          <w:rFonts w:ascii="Raleway" w:hAnsi="Raleway"/>
        </w:rPr>
        <w:t xml:space="preserve">Załącznik nr </w:t>
      </w:r>
      <w:r w:rsidR="00E56299">
        <w:rPr>
          <w:rFonts w:ascii="Raleway" w:hAnsi="Raleway"/>
        </w:rPr>
        <w:t>2</w:t>
      </w:r>
      <w:r>
        <w:rPr>
          <w:rFonts w:ascii="Raleway" w:hAnsi="Raleway"/>
        </w:rPr>
        <w:t xml:space="preserve">  Klauzula informacyjna dot. przetwarzania danych osobowych</w:t>
      </w:r>
    </w:p>
    <w:p w14:paraId="7CCBEF25" w14:textId="77777777" w:rsidR="00CC4ABF" w:rsidRDefault="00CC4ABF" w:rsidP="00CC4ABF">
      <w:pPr>
        <w:widowControl/>
        <w:shd w:val="clear" w:color="auto" w:fill="FFFFFF"/>
        <w:suppressAutoHyphens w:val="0"/>
        <w:autoSpaceDN/>
        <w:spacing w:after="0" w:line="420" w:lineRule="atLeast"/>
        <w:textAlignment w:val="auto"/>
        <w:rPr>
          <w:rFonts w:ascii="Raleway" w:eastAsia="Calibri" w:hAnsi="Raleway" w:cs="Arial"/>
          <w:bCs/>
          <w:i/>
          <w:kern w:val="0"/>
          <w:sz w:val="24"/>
          <w:szCs w:val="24"/>
        </w:rPr>
      </w:pPr>
      <w:bookmarkStart w:id="4" w:name="_Hlk227572461"/>
    </w:p>
    <w:p w14:paraId="541C727F" w14:textId="385700F1" w:rsidR="00CC4ABF" w:rsidRPr="00CC4ABF" w:rsidRDefault="00CC4ABF" w:rsidP="00CC4ABF">
      <w:pPr>
        <w:widowControl/>
        <w:shd w:val="clear" w:color="auto" w:fill="FFFFFF"/>
        <w:suppressAutoHyphens w:val="0"/>
        <w:autoSpaceDN/>
        <w:spacing w:after="0" w:line="420" w:lineRule="atLeast"/>
        <w:jc w:val="right"/>
        <w:textAlignment w:val="auto"/>
        <w:rPr>
          <w:rFonts w:ascii="Raleway" w:eastAsia="Calibri" w:hAnsi="Raleway" w:cs="Arial"/>
          <w:bCs/>
          <w:i/>
          <w:kern w:val="0"/>
          <w:sz w:val="24"/>
          <w:szCs w:val="24"/>
        </w:rPr>
      </w:pPr>
      <w:r w:rsidRPr="00CC4ABF">
        <w:rPr>
          <w:rFonts w:ascii="Raleway" w:eastAsia="Calibri" w:hAnsi="Raleway" w:cs="Arial"/>
          <w:bCs/>
          <w:i/>
          <w:kern w:val="0"/>
          <w:sz w:val="24"/>
          <w:szCs w:val="24"/>
        </w:rPr>
        <w:lastRenderedPageBreak/>
        <w:t>Załącznik n 1</w:t>
      </w:r>
    </w:p>
    <w:p w14:paraId="62615B42" w14:textId="77777777" w:rsidR="00CC4ABF" w:rsidRPr="00CC4ABF" w:rsidRDefault="00CC4ABF" w:rsidP="00CC4ABF">
      <w:pPr>
        <w:widowControl/>
        <w:shd w:val="clear" w:color="auto" w:fill="FFFFFF"/>
        <w:suppressAutoHyphens w:val="0"/>
        <w:autoSpaceDN/>
        <w:spacing w:after="0" w:line="420" w:lineRule="atLeast"/>
        <w:textAlignment w:val="auto"/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Calibri" w:hAnsi="Raleway" w:cs="Arial"/>
          <w:b/>
          <w:i/>
          <w:kern w:val="0"/>
          <w:sz w:val="24"/>
          <w:szCs w:val="24"/>
        </w:rPr>
        <w:t>Szczegółowy zakres konserwacji i serwisowania instalacji klimatyzacyjnych i wentylacyjnych</w:t>
      </w:r>
      <w:bookmarkEnd w:id="4"/>
      <w:r w:rsidRPr="00CC4ABF">
        <w:rPr>
          <w:rFonts w:ascii="Raleway" w:eastAsia="Calibri" w:hAnsi="Raleway" w:cs="Arial"/>
          <w:b/>
          <w:i/>
          <w:kern w:val="0"/>
          <w:sz w:val="24"/>
          <w:szCs w:val="24"/>
        </w:rPr>
        <w:t xml:space="preserve"> </w:t>
      </w:r>
    </w:p>
    <w:p w14:paraId="4BF6ED1C" w14:textId="77777777" w:rsidR="00CC4ABF" w:rsidRPr="00CC4ABF" w:rsidRDefault="00CC4ABF" w:rsidP="00CC4ABF">
      <w:pPr>
        <w:widowControl/>
        <w:shd w:val="clear" w:color="auto" w:fill="FFFFFF"/>
        <w:suppressAutoHyphens w:val="0"/>
        <w:autoSpaceDN/>
        <w:spacing w:after="0" w:line="360" w:lineRule="atLeast"/>
        <w:textAlignment w:val="auto"/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</w:pPr>
    </w:p>
    <w:p w14:paraId="5AF327DB" w14:textId="77777777" w:rsidR="00CC4ABF" w:rsidRPr="00CC4ABF" w:rsidRDefault="00CC4ABF" w:rsidP="00CC4ABF">
      <w:pPr>
        <w:widowControl/>
        <w:shd w:val="clear" w:color="auto" w:fill="FFFFFF"/>
        <w:suppressAutoHyphens w:val="0"/>
        <w:autoSpaceDN/>
        <w:spacing w:after="0" w:line="360" w:lineRule="atLeast"/>
        <w:textAlignment w:val="auto"/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  <w:t>1. Jednostki klimatyzacyjne i obieg chłodniczy</w:t>
      </w:r>
    </w:p>
    <w:p w14:paraId="3D4CF0D9" w14:textId="77777777" w:rsidR="00CC4ABF" w:rsidRPr="00CC4ABF" w:rsidRDefault="00CC4ABF" w:rsidP="00CC4ABF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Czynności kontrolne: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Sprawdzenie szczelności układu (F-gazy), kontrola parametrów czynnika R-410 (ciśnienia i temperatury), sprawdzenie styków sprężarek oraz zabezpieczeń termicznych czujników.</w:t>
      </w:r>
    </w:p>
    <w:p w14:paraId="4BC08B13" w14:textId="77777777" w:rsidR="00CC4ABF" w:rsidRPr="00CC4ABF" w:rsidRDefault="00CC4ABF" w:rsidP="00CC4ABF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Konserwacja i dezynfekcja: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Mycie i czyszczenie skraplaczy oraz parowników, dezynfekcja i odgrzybianie elementów klimatyzacji, czyszczenie tac skroplin oraz sprawdzanie drożności instalacji odpływu kondensatu i pracy pompek skroplin.</w:t>
      </w:r>
    </w:p>
    <w:p w14:paraId="34A4345D" w14:textId="77777777" w:rsidR="00CC4ABF" w:rsidRPr="00CC4ABF" w:rsidRDefault="00CC4ABF" w:rsidP="00CC4ABF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Mechanika: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Sprawdzenie elementów konstrukcyjnych, mocujących oraz amortyzacyjnych (wibroizolacji).</w:t>
      </w:r>
    </w:p>
    <w:p w14:paraId="1A79B32C" w14:textId="77777777" w:rsidR="00CC4ABF" w:rsidRPr="00CC4ABF" w:rsidRDefault="00CC4ABF" w:rsidP="00CC4ABF">
      <w:pPr>
        <w:widowControl/>
        <w:shd w:val="clear" w:color="auto" w:fill="FFFFFF"/>
        <w:suppressAutoHyphens w:val="0"/>
        <w:autoSpaceDN/>
        <w:spacing w:after="0" w:line="360" w:lineRule="atLeast"/>
        <w:textAlignment w:val="auto"/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  <w:t>2. Wentylacja mechaniczna i centrale wentylacyjne</w:t>
      </w:r>
    </w:p>
    <w:p w14:paraId="49DB5B3A" w14:textId="77777777" w:rsidR="00CC4ABF" w:rsidRPr="00CC4ABF" w:rsidRDefault="00CC4ABF" w:rsidP="00CC4ABF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Sieć przewodów: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Sprawdzenie szczelności kanałów, jakości izolacji termicznej oraz czystości kratek i anemostatów.</w:t>
      </w:r>
    </w:p>
    <w:p w14:paraId="7F479B68" w14:textId="77777777" w:rsidR="00CC4ABF" w:rsidRPr="00CC4ABF" w:rsidRDefault="00CC4ABF" w:rsidP="00CC4ABF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Zespół wentylatorowy</w:t>
      </w:r>
      <w:r w:rsidRPr="00CC4ABF"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  <w:t>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Oględziny i czyszczenie wirników, kontrola zużycia łożysk wentylatora i silnika, sprawdzenie stanu napędu oraz regulacja naciągu pasków klinowych.</w:t>
      </w:r>
    </w:p>
    <w:p w14:paraId="7921CEBA" w14:textId="77777777" w:rsidR="00CC4ABF" w:rsidRPr="00CC4ABF" w:rsidRDefault="00CC4ABF" w:rsidP="00CC4ABF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Filtry: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Regularna kontrola stanu zanieczyszczenia, czyszczenie filtrów oraz ich wymiana (dostawa filtrów po stronie Wykonawcy).</w:t>
      </w:r>
    </w:p>
    <w:p w14:paraId="2104AFC8" w14:textId="77777777" w:rsidR="00CC4ABF" w:rsidRPr="00CC4ABF" w:rsidRDefault="00CC4ABF" w:rsidP="00CC4ABF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Wymienniki: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Sprawdzenie stanu i czyszczenie zespołów nagrzewnic oraz chłodnic.</w:t>
      </w:r>
    </w:p>
    <w:p w14:paraId="4BD84906" w14:textId="77777777" w:rsidR="00CC4ABF" w:rsidRPr="00CC4ABF" w:rsidRDefault="00CC4ABF" w:rsidP="00CC4ABF">
      <w:pPr>
        <w:widowControl/>
        <w:shd w:val="clear" w:color="auto" w:fill="FFFFFF"/>
        <w:suppressAutoHyphens w:val="0"/>
        <w:autoSpaceDN/>
        <w:spacing w:after="0" w:line="360" w:lineRule="atLeast"/>
        <w:textAlignment w:val="auto"/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  <w:t>3. Automatyka, sterowanie i instalacja elektryczna</w:t>
      </w:r>
    </w:p>
    <w:p w14:paraId="43763BF4" w14:textId="77777777" w:rsidR="00CC4ABF" w:rsidRPr="00CC4ABF" w:rsidRDefault="00CC4ABF" w:rsidP="00CC4ABF">
      <w:pPr>
        <w:widowControl/>
        <w:numPr>
          <w:ilvl w:val="0"/>
          <w:numId w:val="39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Pomiary: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Pomiar prądów pobieranych przez odbiorniki energii elektrycznej, kontrola przewodów i połączeń elektrycznych, sprawdzenie styków przekaźników.</w:t>
      </w:r>
    </w:p>
    <w:p w14:paraId="29E6D223" w14:textId="77777777" w:rsidR="00CC4ABF" w:rsidRPr="00CC4ABF" w:rsidRDefault="00CC4ABF" w:rsidP="00CC4ABF">
      <w:pPr>
        <w:widowControl/>
        <w:numPr>
          <w:ilvl w:val="0"/>
          <w:numId w:val="39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Sterowanie: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Test układów automatyki i aparatury kontrolno-pomiarowej, sprawdzenie działania siłowników przepustnic, termostatów oraz blokad.</w:t>
      </w:r>
    </w:p>
    <w:p w14:paraId="17186208" w14:textId="77777777" w:rsidR="00CC4ABF" w:rsidRPr="00CC4ABF" w:rsidRDefault="00CC4ABF" w:rsidP="00CC4ABF">
      <w:pPr>
        <w:widowControl/>
        <w:numPr>
          <w:ilvl w:val="0"/>
          <w:numId w:val="39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Cs/>
          <w:color w:val="0A0A0A"/>
          <w:kern w:val="0"/>
          <w:sz w:val="24"/>
          <w:szCs w:val="24"/>
          <w:lang w:eastAsia="pl-PL"/>
        </w:rPr>
        <w:t>Regulacja: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Ustawienie parametrów pracy (harmonogramy czasowe, nastawy wydajności i temperatur) zgodnie z wytycznymi Zamawiającego. Sprawdzenie poprawności działania klap odcinających ppoż.</w:t>
      </w:r>
    </w:p>
    <w:p w14:paraId="1D75942A" w14:textId="77777777" w:rsidR="00CC4ABF" w:rsidRPr="00CC4ABF" w:rsidRDefault="00CC4ABF" w:rsidP="00CC4ABF">
      <w:pPr>
        <w:widowControl/>
        <w:shd w:val="clear" w:color="auto" w:fill="FFFFFF"/>
        <w:suppressAutoHyphens w:val="0"/>
        <w:autoSpaceDN/>
        <w:spacing w:after="0" w:line="420" w:lineRule="atLeast"/>
        <w:textAlignment w:val="auto"/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  <w:t xml:space="preserve">4. Pomiary </w:t>
      </w:r>
    </w:p>
    <w:p w14:paraId="42C1DF22" w14:textId="77777777" w:rsidR="00CC4ABF" w:rsidRPr="00CC4ABF" w:rsidRDefault="00CC4ABF" w:rsidP="00CC4ABF">
      <w:pPr>
        <w:widowControl/>
        <w:numPr>
          <w:ilvl w:val="0"/>
          <w:numId w:val="33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Wykonawca przeprowadzi kompleksowe pomiary i kontrolę przepływów powietrza w miejscach wskazanych przez Zamawiającego (kratki, zawory, anemostaty</w:t>
      </w:r>
      <w:r w:rsidRPr="00CC4ABF">
        <w:rPr>
          <w:rFonts w:ascii="Raleway" w:eastAsia="Times New Roman" w:hAnsi="Raleway" w:cs="Arial"/>
          <w:b/>
          <w:bCs/>
          <w:color w:val="0A0A0A"/>
          <w:kern w:val="0"/>
          <w:sz w:val="24"/>
          <w:szCs w:val="24"/>
          <w:lang w:eastAsia="pl-PL"/>
        </w:rPr>
        <w:t xml:space="preserve"> raz w roku</w:t>
      </w: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).</w:t>
      </w:r>
    </w:p>
    <w:p w14:paraId="2299E6F5" w14:textId="77777777" w:rsidR="00CC4ABF" w:rsidRPr="00CC4ABF" w:rsidRDefault="00CC4ABF" w:rsidP="00CC4ABF">
      <w:pPr>
        <w:widowControl/>
        <w:numPr>
          <w:ilvl w:val="0"/>
          <w:numId w:val="33"/>
        </w:numPr>
        <w:shd w:val="clear" w:color="auto" w:fill="FFFFFF"/>
        <w:suppressAutoHyphens w:val="0"/>
        <w:autoSpaceDN/>
        <w:spacing w:after="0" w:line="360" w:lineRule="atLeast"/>
        <w:ind w:left="0"/>
        <w:textAlignment w:val="auto"/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</w:pPr>
      <w:r w:rsidRPr="00CC4ABF">
        <w:rPr>
          <w:rFonts w:ascii="Raleway" w:eastAsia="Times New Roman" w:hAnsi="Raleway" w:cs="Arial"/>
          <w:color w:val="0A0A0A"/>
          <w:kern w:val="0"/>
          <w:sz w:val="24"/>
          <w:szCs w:val="24"/>
          <w:lang w:eastAsia="pl-PL"/>
        </w:rPr>
        <w:t> Kontrola i korekta poziomu ciśnienia akustycznego urządzeń na wezwanie Użytkownika.</w:t>
      </w:r>
    </w:p>
    <w:p w14:paraId="4C2B5559" w14:textId="35D7082D" w:rsidR="00CC4ABF" w:rsidRPr="00CC4ABF" w:rsidRDefault="000C017F" w:rsidP="00CC4ABF">
      <w:pPr>
        <w:pStyle w:val="Standard"/>
        <w:jc w:val="right"/>
        <w:rPr>
          <w:rFonts w:ascii="Raleway" w:hAnsi="Raleway"/>
          <w:i/>
          <w:iCs/>
        </w:rPr>
      </w:pPr>
      <w:r w:rsidRPr="00CC4ABF">
        <w:rPr>
          <w:rFonts w:ascii="Raleway" w:hAnsi="Raleway"/>
          <w:i/>
          <w:iCs/>
        </w:rPr>
        <w:lastRenderedPageBreak/>
        <w:t xml:space="preserve">Załącznik nr </w:t>
      </w:r>
      <w:r w:rsidR="00CC4ABF" w:rsidRPr="00CC4ABF">
        <w:rPr>
          <w:rFonts w:ascii="Raleway" w:hAnsi="Raleway"/>
          <w:i/>
          <w:iCs/>
        </w:rPr>
        <w:t>2</w:t>
      </w:r>
    </w:p>
    <w:p w14:paraId="576729A0" w14:textId="77777777" w:rsidR="000C017F" w:rsidRDefault="000C017F" w:rsidP="000C017F">
      <w:pPr>
        <w:widowControl/>
        <w:suppressAutoHyphens w:val="0"/>
        <w:spacing w:after="0" w:line="240" w:lineRule="auto"/>
        <w:jc w:val="center"/>
        <w:textAlignment w:val="auto"/>
      </w:pPr>
      <w:r>
        <w:rPr>
          <w:rFonts w:eastAsia="Calibri"/>
          <w:b/>
          <w:bCs/>
          <w:color w:val="000000"/>
          <w:kern w:val="0"/>
          <w:lang w:val="pl" w:eastAsia="pl-PL"/>
        </w:rPr>
        <w:t>KLAUZULA INFORMACYJNA DOTYCZĄCA PRZETWARZANIA DANYCH OSOBOWYCH</w:t>
      </w:r>
    </w:p>
    <w:p w14:paraId="2BB4D2BE" w14:textId="77777777" w:rsidR="000C017F" w:rsidRDefault="000C017F" w:rsidP="000C017F">
      <w:pPr>
        <w:widowControl/>
        <w:suppressAutoHyphens w:val="0"/>
        <w:spacing w:after="0" w:line="240" w:lineRule="auto"/>
        <w:jc w:val="both"/>
        <w:textAlignment w:val="auto"/>
        <w:rPr>
          <w:rFonts w:eastAsia="Calibri"/>
          <w:b/>
          <w:bCs/>
          <w:kern w:val="0"/>
          <w:sz w:val="24"/>
          <w:szCs w:val="24"/>
          <w:lang w:val="pl" w:eastAsia="pl-PL"/>
        </w:rPr>
      </w:pPr>
    </w:p>
    <w:p w14:paraId="152F6C33" w14:textId="36A2573A" w:rsidR="000C017F" w:rsidRDefault="000C017F" w:rsidP="00CC4ABF">
      <w:pPr>
        <w:suppressAutoHyphens w:val="0"/>
        <w:spacing w:after="0" w:line="240" w:lineRule="auto"/>
        <w:ind w:firstLine="360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kern w:val="0"/>
          <w:lang w:val="pl" w:eastAsia="pl-PL"/>
        </w:rPr>
        <w:t xml:space="preserve">Zgodnie z art. 13 ust. 1 i 2 oraz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  – zwanego dalej RODO) (Dz. U. UE. L. z 2016 r. Nr 119, str. 1 z późn. </w:t>
      </w:r>
      <w:proofErr w:type="spellStart"/>
      <w:r>
        <w:rPr>
          <w:rFonts w:eastAsia="Calibri"/>
          <w:kern w:val="0"/>
          <w:lang w:val="pl" w:eastAsia="pl-PL"/>
        </w:rPr>
        <w:t>zm</w:t>
      </w:r>
      <w:proofErr w:type="spellEnd"/>
      <w:r>
        <w:rPr>
          <w:rFonts w:eastAsia="Calibri"/>
          <w:kern w:val="0"/>
          <w:lang w:val="pl" w:eastAsia="pl-PL"/>
        </w:rPr>
        <w:t xml:space="preserve">), informujemy, iż: </w:t>
      </w:r>
    </w:p>
    <w:p w14:paraId="5756962D" w14:textId="77777777" w:rsidR="000C017F" w:rsidRDefault="000C017F" w:rsidP="000C017F">
      <w:pPr>
        <w:widowControl/>
        <w:numPr>
          <w:ilvl w:val="0"/>
          <w:numId w:val="28"/>
        </w:numPr>
        <w:suppressAutoHyphens w:val="0"/>
        <w:spacing w:after="0" w:line="264" w:lineRule="auto"/>
        <w:jc w:val="both"/>
        <w:textAlignment w:val="auto"/>
      </w:pPr>
      <w:bookmarkStart w:id="5" w:name="_heading=h.u0ha5tirkb73"/>
      <w:bookmarkEnd w:id="5"/>
      <w:r>
        <w:rPr>
          <w:rFonts w:eastAsia="Calibri"/>
          <w:kern w:val="0"/>
          <w:lang w:val="pl" w:eastAsia="pl-PL"/>
        </w:rPr>
        <w:t xml:space="preserve">Administratorem danych osobowych </w:t>
      </w:r>
      <w:r>
        <w:rPr>
          <w:rFonts w:eastAsia="Calibri"/>
          <w:b/>
          <w:bCs/>
          <w:kern w:val="0"/>
          <w:lang w:val="pl" w:eastAsia="pl-PL"/>
        </w:rPr>
        <w:t xml:space="preserve">drugiej Strony Umowy, oferenta; Pełnomocnika (innej osoby reprezentującej drugą Stronę Umowy, oferenta); pracownika (osób wskazanych do kontaktu/ realizacji Umowy) jest </w:t>
      </w:r>
      <w:r>
        <w:rPr>
          <w:rFonts w:eastAsia="Calibri"/>
          <w:b/>
          <w:bCs/>
          <w:color w:val="000000"/>
          <w:kern w:val="0"/>
          <w:lang w:val="pl" w:eastAsia="pl-PL"/>
        </w:rPr>
        <w:t xml:space="preserve">Muzeum Ziemi Tarnowskiej, Rynek 3, 33 – 100 Tarnów, </w:t>
      </w:r>
    </w:p>
    <w:p w14:paraId="2FCC1849" w14:textId="77777777" w:rsidR="000C017F" w:rsidRDefault="000C017F" w:rsidP="000C017F">
      <w:pPr>
        <w:widowControl/>
        <w:suppressAutoHyphens w:val="0"/>
        <w:spacing w:after="0" w:line="264" w:lineRule="auto"/>
        <w:ind w:left="340"/>
        <w:jc w:val="both"/>
        <w:textAlignment w:val="auto"/>
      </w:pPr>
      <w:r>
        <w:rPr>
          <w:rFonts w:eastAsia="Calibri"/>
          <w:b/>
          <w:bCs/>
          <w:color w:val="000000"/>
          <w:kern w:val="0"/>
          <w:lang w:val="pl" w:eastAsia="pl-PL"/>
        </w:rPr>
        <w:t xml:space="preserve">e – mail: </w:t>
      </w:r>
      <w:hyperlink r:id="rId7" w:history="1">
        <w:r>
          <w:rPr>
            <w:rFonts w:eastAsia="Calibri"/>
            <w:b/>
            <w:bCs/>
            <w:color w:val="000000"/>
            <w:kern w:val="0"/>
            <w:u w:val="single"/>
            <w:lang w:val="pl" w:eastAsia="pl-PL"/>
          </w:rPr>
          <w:t>rynek@muzeum.tarnow.pl</w:t>
        </w:r>
      </w:hyperlink>
      <w:r>
        <w:rPr>
          <w:rFonts w:eastAsia="Calibri"/>
          <w:b/>
          <w:bCs/>
          <w:color w:val="000000"/>
          <w:kern w:val="0"/>
          <w:lang w:val="pl" w:eastAsia="pl-PL"/>
        </w:rPr>
        <w:t>, tel. 14 6 21 21 49</w:t>
      </w:r>
      <w:r>
        <w:rPr>
          <w:rFonts w:eastAsia="Calibri"/>
          <w:kern w:val="0"/>
          <w:lang w:val="pl" w:eastAsia="pl-PL"/>
        </w:rPr>
        <w:t xml:space="preserve">, zwany dalej Administratorem. </w:t>
      </w:r>
    </w:p>
    <w:p w14:paraId="43CC7D7D" w14:textId="77777777" w:rsidR="000C017F" w:rsidRDefault="000C017F" w:rsidP="000C017F">
      <w:pPr>
        <w:widowControl/>
        <w:numPr>
          <w:ilvl w:val="0"/>
          <w:numId w:val="28"/>
        </w:numPr>
        <w:suppressAutoHyphens w:val="0"/>
        <w:spacing w:after="0" w:line="240" w:lineRule="auto"/>
        <w:jc w:val="both"/>
        <w:textAlignment w:val="auto"/>
      </w:pPr>
      <w:r>
        <w:rPr>
          <w:rFonts w:eastAsia="Calibri"/>
          <w:kern w:val="0"/>
          <w:lang w:val="pl" w:eastAsia="pl-PL"/>
        </w:rPr>
        <w:t xml:space="preserve">Administrator wyznaczył inspektora ochrony danych osobowych, z którym może się Pan/Pani kontaktować pod adresem e-mail: </w:t>
      </w:r>
      <w:hyperlink r:id="rId8" w:history="1">
        <w:r>
          <w:rPr>
            <w:rFonts w:eastAsia="Calibri"/>
            <w:color w:val="0000FF"/>
            <w:kern w:val="0"/>
            <w:u w:val="single"/>
            <w:lang w:val="pl" w:eastAsia="pl-PL"/>
          </w:rPr>
          <w:t>iod.r.andrzejewski@szkoleniaprawnicze.com.pl</w:t>
        </w:r>
      </w:hyperlink>
      <w:r>
        <w:rPr>
          <w:rFonts w:eastAsia="Calibri"/>
          <w:kern w:val="0"/>
          <w:lang w:val="pl" w:eastAsia="pl-PL"/>
        </w:rPr>
        <w:t xml:space="preserve"> lub pisemnie na adres Administratora. </w:t>
      </w:r>
    </w:p>
    <w:p w14:paraId="16F6FD81" w14:textId="77777777" w:rsidR="000C017F" w:rsidRDefault="000C017F" w:rsidP="000C017F">
      <w:pPr>
        <w:widowControl/>
        <w:numPr>
          <w:ilvl w:val="0"/>
          <w:numId w:val="28"/>
        </w:numPr>
        <w:suppressAutoHyphens w:val="0"/>
        <w:spacing w:after="0" w:line="240" w:lineRule="auto"/>
        <w:jc w:val="both"/>
        <w:textAlignment w:val="auto"/>
        <w:rPr>
          <w:rFonts w:eastAsia="Calibri"/>
          <w:b/>
          <w:bCs/>
          <w:kern w:val="0"/>
          <w:lang w:val="pl" w:eastAsia="pl-PL"/>
        </w:rPr>
      </w:pPr>
      <w:r>
        <w:rPr>
          <w:rFonts w:eastAsia="Calibri"/>
          <w:b/>
          <w:bCs/>
          <w:kern w:val="0"/>
          <w:lang w:val="pl" w:eastAsia="pl-PL"/>
        </w:rPr>
        <w:t>Dane osobowe:</w:t>
      </w:r>
    </w:p>
    <w:tbl>
      <w:tblPr>
        <w:tblW w:w="9240" w:type="dxa"/>
        <w:tblInd w:w="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4752"/>
      </w:tblGrid>
      <w:tr w:rsidR="000C017F" w14:paraId="660C076C" w14:textId="77777777" w:rsidTr="005A3C80"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F038" w14:textId="77777777" w:rsidR="000C017F" w:rsidRDefault="000C017F" w:rsidP="005A3C80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eastAsia="Calibri"/>
                <w:b/>
                <w:bCs/>
                <w:lang w:val="pl" w:eastAsia="pl-PL" w:bidi="pl-PL"/>
              </w:rPr>
              <w:t xml:space="preserve">Drugiej Strony umowy </w:t>
            </w:r>
            <w:r>
              <w:rPr>
                <w:rFonts w:eastAsia="Calibri"/>
                <w:lang w:val="pl" w:eastAsia="pl-PL" w:bidi="pl-PL"/>
              </w:rPr>
              <w:t xml:space="preserve">będą przetwarzane </w:t>
            </w:r>
            <w:r>
              <w:rPr>
                <w:rFonts w:eastAsia="Calibri"/>
                <w:b/>
                <w:bCs/>
                <w:lang w:val="pl" w:eastAsia="pl-PL" w:bidi="pl-PL"/>
              </w:rPr>
              <w:t>w celu</w:t>
            </w:r>
            <w:r>
              <w:rPr>
                <w:rFonts w:eastAsia="Calibri"/>
                <w:lang w:val="pl" w:eastAsia="pl-PL" w:bidi="pl-PL"/>
              </w:rPr>
              <w:t xml:space="preserve"> zawarcia oraz realizacji €mowy. Podstawą prawną przetwarzania danych osobowych jest zawarta ze Zleceniobiorcą / Wykonawcą umowa lub działania prowadzące do zawarcia takiej umowy (art. 6 ust. 1. lit b RODO). </w:t>
            </w:r>
          </w:p>
          <w:p w14:paraId="5A774A37" w14:textId="77777777" w:rsidR="000C017F" w:rsidRDefault="000C017F" w:rsidP="005A3C80">
            <w:pPr>
              <w:suppressAutoHyphens w:val="0"/>
              <w:spacing w:after="0" w:line="240" w:lineRule="auto"/>
              <w:jc w:val="both"/>
              <w:textAlignment w:val="auto"/>
              <w:rPr>
                <w:rFonts w:eastAsia="Calibri"/>
                <w:lang w:val="pl" w:eastAsia="pl-PL" w:bidi="pl-PL"/>
              </w:rPr>
            </w:pPr>
            <w:r>
              <w:rPr>
                <w:rFonts w:eastAsia="Calibri"/>
                <w:lang w:val="pl" w:eastAsia="pl-PL" w:bidi="pl-PL"/>
              </w:rPr>
              <w:t>Dane osobowe będą przetwarzane także w celu wypełniania obowiązków prawnych ciążących na Administratorze związanych z rachunkowością, prawem podatkowym (w celu rozliczenia za wykonaną usługę itp.), na podstawie art. 6 ust. 1 lit. c RODO oraz inne akty prawne, a także w celach archiwalnych (po ustaniu celu pierwotnego) – na podstawie art. 6 ust. 1 lit. c RODO w zw. z właściwymi przepisami szczególnymi. Dane mogą być przetwarzane (w przypadku konieczności) w celu dochodzenia lub obrony przed roszczeniami, co stanowi uzasadniony interes Administratora w oparciu o art. 6 ust. 1 lit. f RODO. W przypadku osób fizycznych nieprowadzących działalności gospodarczej dane będą przetwarzane również w celach związanych z zabezpieczeniem społecznym na podstawie art. 9 ust. 2 lit. a, b i h RODO oraz inne akty prawne, w szczególności ustawa z dnia 13 października 1998 r. o systemie ubezpieczeń społecznych wraz z aktami wykonawczymi.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10D3" w14:textId="77777777" w:rsidR="000C017F" w:rsidRDefault="000C017F" w:rsidP="005A3C80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eastAsia="Calibri"/>
                <w:b/>
                <w:bCs/>
                <w:lang w:val="pl" w:eastAsia="pl-PL" w:bidi="pl-PL"/>
              </w:rPr>
              <w:t>a)</w:t>
            </w:r>
            <w:r>
              <w:rPr>
                <w:rFonts w:eastAsia="Calibri"/>
                <w:b/>
                <w:bCs/>
                <w:lang w:val="pl" w:eastAsia="pl-PL" w:bidi="pl-PL"/>
              </w:rPr>
              <w:tab/>
              <w:t xml:space="preserve">osób reprezentujących druga Stronę Umowy, </w:t>
            </w:r>
            <w:r>
              <w:rPr>
                <w:rFonts w:eastAsia="Calibri"/>
                <w:lang w:val="pl" w:eastAsia="pl-PL" w:bidi="pl-PL"/>
              </w:rPr>
              <w:t xml:space="preserve">będą przetwarzane na podstawie obowiązku prawnego, o którym mowa w art. 6 ust. 1 lit. c RODO wynikającego z  przepisów prawa określających umocowanie do reprezentowania – w zakresie ważności umów i właściwej reprezentacji stron w celu zawarcia oraz należytej realizacji niniejszej umowy. Podane tych danych jest warunkiem zawarcia umowy lub ważności podejmowanych czynności. </w:t>
            </w:r>
          </w:p>
          <w:p w14:paraId="65FD3742" w14:textId="77777777" w:rsidR="000C017F" w:rsidRDefault="000C017F" w:rsidP="005A3C80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eastAsia="Calibri"/>
                <w:b/>
                <w:bCs/>
                <w:lang w:val="pl" w:eastAsia="pl-PL" w:bidi="pl-PL"/>
              </w:rPr>
              <w:t>b)</w:t>
            </w:r>
            <w:r>
              <w:rPr>
                <w:rFonts w:eastAsia="Calibri"/>
                <w:b/>
                <w:bCs/>
                <w:lang w:val="pl" w:eastAsia="pl-PL" w:bidi="pl-PL"/>
              </w:rPr>
              <w:tab/>
              <w:t xml:space="preserve">osób wskazanych przez drugą Stronę umowy, jako osoby do kontaktu/realizacji umowy </w:t>
            </w:r>
            <w:r>
              <w:rPr>
                <w:rFonts w:eastAsia="Calibri"/>
                <w:lang w:val="pl" w:eastAsia="pl-PL" w:bidi="pl-PL"/>
              </w:rPr>
              <w:t xml:space="preserve">(imię i nazwisko, służbowe dane kontaktowe, miejsce pracy) będą przetwarzane w prawnie uzasadnionym interesie, o którym mowa w art. 6 ust. 1 lit. f RODO, w celu zawarcia oraz należytej realizacji niniejszej umowy (art. 6 ust. 1 lit. b RODO). </w:t>
            </w:r>
          </w:p>
          <w:p w14:paraId="3E3DB931" w14:textId="77777777" w:rsidR="000C017F" w:rsidRDefault="000C017F" w:rsidP="005A3C80">
            <w:pPr>
              <w:suppressAutoHyphens w:val="0"/>
              <w:spacing w:after="0" w:line="240" w:lineRule="auto"/>
              <w:jc w:val="both"/>
              <w:textAlignment w:val="auto"/>
              <w:rPr>
                <w:rFonts w:eastAsia="Calibri"/>
                <w:lang w:val="pl" w:eastAsia="pl-PL" w:bidi="pl-PL"/>
              </w:rPr>
            </w:pPr>
            <w:r>
              <w:rPr>
                <w:rFonts w:eastAsia="Calibri"/>
                <w:lang w:val="pl" w:eastAsia="pl-PL" w:bidi="pl-PL"/>
              </w:rPr>
              <w:t>Dane mogą być przetwarzane (w przypadku konieczności) w celu dochodzenia lub obrony przed roszczeniami, co stanowi uzasadniony interes Administratora w oparciu o art. 6 ust. 1 lit. f RODO.</w:t>
            </w:r>
          </w:p>
          <w:p w14:paraId="60F65AF3" w14:textId="77777777" w:rsidR="000C017F" w:rsidRDefault="000C017F" w:rsidP="005A3C80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eastAsia="Calibri"/>
                <w:b/>
                <w:bCs/>
                <w:lang w:val="pl" w:eastAsia="pl-PL" w:bidi="pl-PL"/>
              </w:rPr>
              <w:t>Dane osobowe Administrator danych pozyskał od drugiej Strony umowy, która wskazała Pana/Panią jako osobę upoważnioną do reprezentowania / kontaktu czy realizacji umowy.</w:t>
            </w:r>
          </w:p>
        </w:tc>
      </w:tr>
    </w:tbl>
    <w:p w14:paraId="7685B0B1" w14:textId="77777777" w:rsidR="000C017F" w:rsidRDefault="000C017F" w:rsidP="000C017F">
      <w:pPr>
        <w:widowControl/>
        <w:numPr>
          <w:ilvl w:val="0"/>
          <w:numId w:val="28"/>
        </w:numPr>
        <w:suppressAutoHyphens w:val="0"/>
        <w:spacing w:after="0" w:line="240" w:lineRule="auto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kern w:val="0"/>
          <w:lang w:val="pl" w:eastAsia="pl-PL"/>
        </w:rPr>
        <w:t xml:space="preserve">Dane osobowe będą ujawniane osobom upoważnionym przez administratora danych osobowych, podmiotom upoważnionym na podstawie przepisów prawa. Nadto dane będą powierzone na podstawie odpowiedniego instrumentu prawnego tzw. podmiotom przetwarzającym, chodzi głównie o dostawców / serwisantów oprogramowania informatycznego / obsługę księgowo-finansową, obsługę  z zakresu ochrony danych osobowych.  Ponadto w zakresie stanowiącym informację publiczną dane będą ujawniane każdemu zainteresowanemu taką informacją lub publikowane w BIP Administratora. </w:t>
      </w:r>
    </w:p>
    <w:p w14:paraId="01D87D2D" w14:textId="77777777" w:rsidR="000C017F" w:rsidRDefault="000C017F" w:rsidP="000C017F">
      <w:pPr>
        <w:widowControl/>
        <w:numPr>
          <w:ilvl w:val="0"/>
          <w:numId w:val="28"/>
        </w:numPr>
        <w:suppressAutoHyphens w:val="0"/>
        <w:spacing w:after="0" w:line="264" w:lineRule="auto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kern w:val="0"/>
          <w:lang w:val="pl" w:eastAsia="pl-PL"/>
        </w:rPr>
        <w:lastRenderedPageBreak/>
        <w:t xml:space="preserve">Pani/Pana dane osobowe będą przechowywane przez czas trwania Umowy oraz przez wymagany w świetle obowiązującego prawa okres po jej wygaśnięciu, w celu archiwizowania danych lub dochodzenia roszczeń. Dane będą przechowywane w celu archiwalnym nie dłużej niż to wynika z przepisów ustawy z dnia 14 lipca 1983 r. o narodowym zasobie archiwalnym i archiwach. </w:t>
      </w:r>
    </w:p>
    <w:p w14:paraId="6946D906" w14:textId="77777777" w:rsidR="000C017F" w:rsidRPr="00CC4ABF" w:rsidRDefault="000C017F" w:rsidP="00CC4ABF">
      <w:pPr>
        <w:widowControl/>
        <w:numPr>
          <w:ilvl w:val="0"/>
          <w:numId w:val="28"/>
        </w:numPr>
        <w:suppressAutoHyphens w:val="0"/>
        <w:spacing w:after="0" w:line="264" w:lineRule="auto"/>
        <w:jc w:val="both"/>
        <w:textAlignment w:val="auto"/>
        <w:rPr>
          <w:rFonts w:eastAsia="Calibri"/>
          <w:kern w:val="0"/>
          <w:lang w:val="pl" w:eastAsia="pl-PL"/>
        </w:rPr>
      </w:pPr>
      <w:r w:rsidRPr="00CC4ABF">
        <w:rPr>
          <w:rFonts w:eastAsia="Calibri"/>
          <w:color w:val="000000"/>
          <w:kern w:val="0"/>
          <w:lang w:val="pl" w:eastAsia="pl-PL"/>
        </w:rPr>
        <w:t xml:space="preserve">Przysługuje Pani/Panu prawo: </w:t>
      </w:r>
    </w:p>
    <w:p w14:paraId="5E00A56E" w14:textId="77777777" w:rsidR="000C017F" w:rsidRDefault="000C017F" w:rsidP="000C017F">
      <w:pPr>
        <w:widowControl/>
        <w:numPr>
          <w:ilvl w:val="0"/>
          <w:numId w:val="2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eastAsia="Calibri"/>
          <w:kern w:val="0"/>
          <w:lang w:val="pl" w:eastAsia="pl-PL"/>
        </w:rPr>
      </w:pPr>
      <w:bookmarkStart w:id="6" w:name="_heading=h.oiwete8tx0bl"/>
      <w:bookmarkEnd w:id="6"/>
      <w:r>
        <w:rPr>
          <w:rFonts w:eastAsia="Calibri"/>
          <w:kern w:val="0"/>
          <w:lang w:val="pl" w:eastAsia="pl-PL"/>
        </w:rPr>
        <w:t>na podstawie art. 15 RODO prawo dostępu do danych osobowych Pani/Pana dotyczących, w tym prawo do uzyskania kopii danych;</w:t>
      </w:r>
    </w:p>
    <w:p w14:paraId="59D74D2B" w14:textId="77777777" w:rsidR="000C017F" w:rsidRDefault="000C017F" w:rsidP="000C017F">
      <w:pPr>
        <w:widowControl/>
        <w:numPr>
          <w:ilvl w:val="0"/>
          <w:numId w:val="2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kern w:val="0"/>
          <w:lang w:val="pl" w:eastAsia="pl-PL"/>
        </w:rPr>
        <w:t>na podstawie art. 16 RODO prawo do żądania sprostowania (poprawienia) danych osobowych;</w:t>
      </w:r>
    </w:p>
    <w:p w14:paraId="33B84D27" w14:textId="77777777" w:rsidR="000C017F" w:rsidRDefault="000C017F" w:rsidP="000C017F">
      <w:pPr>
        <w:widowControl/>
        <w:numPr>
          <w:ilvl w:val="0"/>
          <w:numId w:val="2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kern w:val="0"/>
          <w:lang w:val="pl" w:eastAsia="pl-PL"/>
        </w:rPr>
        <w:t xml:space="preserve">prawo do usunięcia danych – przysługuje w ramach przesłanek i na warunkach określonych w art. 17 RODO, </w:t>
      </w:r>
    </w:p>
    <w:p w14:paraId="4074A58A" w14:textId="77777777" w:rsidR="000C017F" w:rsidRDefault="000C017F" w:rsidP="000C017F">
      <w:pPr>
        <w:widowControl/>
        <w:numPr>
          <w:ilvl w:val="0"/>
          <w:numId w:val="2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kern w:val="0"/>
          <w:lang w:val="pl" w:eastAsia="pl-PL"/>
        </w:rPr>
        <w:t xml:space="preserve">prawo ograniczenia przetwarzania – przysługuje w ramach przesłanek </w:t>
      </w:r>
      <w:r>
        <w:rPr>
          <w:rFonts w:eastAsia="Calibri"/>
          <w:kern w:val="0"/>
          <w:lang w:val="pl" w:eastAsia="pl-PL"/>
        </w:rPr>
        <w:br/>
        <w:t>i na warunkach określonych w art. 18 RODO,</w:t>
      </w:r>
    </w:p>
    <w:p w14:paraId="55FF66D7" w14:textId="77777777" w:rsidR="000C017F" w:rsidRDefault="000C017F" w:rsidP="000C017F">
      <w:pPr>
        <w:widowControl/>
        <w:numPr>
          <w:ilvl w:val="0"/>
          <w:numId w:val="2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kern w:val="0"/>
          <w:lang w:val="pl" w:eastAsia="pl-PL"/>
        </w:rPr>
        <w:t>prawo do przenoszenia danych osobowych – przysługuje w ramach przesłanek i na warunkach określonych w art. 20 RODO,</w:t>
      </w:r>
    </w:p>
    <w:p w14:paraId="4219196D" w14:textId="77777777" w:rsidR="000C017F" w:rsidRDefault="000C017F" w:rsidP="000C017F">
      <w:pPr>
        <w:widowControl/>
        <w:numPr>
          <w:ilvl w:val="0"/>
          <w:numId w:val="29"/>
        </w:numPr>
        <w:suppressAutoHyphens w:val="0"/>
        <w:spacing w:after="0" w:line="240" w:lineRule="auto"/>
        <w:ind w:left="357" w:hanging="357"/>
        <w:jc w:val="both"/>
        <w:textAlignment w:val="auto"/>
      </w:pPr>
      <w:bookmarkStart w:id="7" w:name="_heading=h.9afr4tz25zq9"/>
      <w:bookmarkEnd w:id="7"/>
      <w:r>
        <w:rPr>
          <w:rFonts w:eastAsia="Calibri"/>
          <w:kern w:val="0"/>
          <w:sz w:val="21"/>
          <w:szCs w:val="21"/>
          <w:lang w:val="pl" w:eastAsia="pl-PL"/>
        </w:rPr>
        <w:t xml:space="preserve">wniesienia sprzeciwu wobec przetwarzania danych (art. 21 RODO), sprzeciw przysługuje wobec przetwarzania przez Administratora danych w prawnie uzasadnionych celach Administratora z przyczyn związanych z Pani/Pana szczególną sytuacją.  </w:t>
      </w:r>
    </w:p>
    <w:p w14:paraId="54D8FE80" w14:textId="77777777" w:rsidR="00CC4ABF" w:rsidRDefault="000C017F" w:rsidP="00CC4ABF">
      <w:pPr>
        <w:widowControl/>
        <w:numPr>
          <w:ilvl w:val="0"/>
          <w:numId w:val="2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kern w:val="0"/>
          <w:lang w:val="pl" w:eastAsia="pl-PL"/>
        </w:rPr>
        <w:t xml:space="preserve">prawo wniesienia skargi do organu nadzorczego (Prezes Urzędu Ochrony Danych Osobowych). </w:t>
      </w:r>
    </w:p>
    <w:p w14:paraId="3A9956F0" w14:textId="77777777" w:rsidR="00CC4ABF" w:rsidRDefault="00CC4ABF" w:rsidP="00CC4ABF">
      <w:pPr>
        <w:widowControl/>
        <w:suppressAutoHyphens w:val="0"/>
        <w:spacing w:after="0" w:line="240" w:lineRule="auto"/>
        <w:jc w:val="both"/>
        <w:textAlignment w:val="auto"/>
        <w:rPr>
          <w:rFonts w:eastAsia="Calibri"/>
          <w:color w:val="000000"/>
          <w:kern w:val="0"/>
          <w:lang w:val="pl" w:eastAsia="pl-PL"/>
        </w:rPr>
      </w:pPr>
      <w:r>
        <w:rPr>
          <w:rFonts w:eastAsia="Calibri"/>
          <w:color w:val="000000"/>
          <w:kern w:val="0"/>
          <w:lang w:val="pl" w:eastAsia="pl-PL"/>
        </w:rPr>
        <w:t xml:space="preserve">7.  </w:t>
      </w:r>
      <w:r w:rsidR="000C017F" w:rsidRPr="00CC4ABF">
        <w:rPr>
          <w:rFonts w:eastAsia="Calibri"/>
          <w:color w:val="000000"/>
          <w:kern w:val="0"/>
          <w:lang w:val="pl" w:eastAsia="pl-PL"/>
        </w:rPr>
        <w:t xml:space="preserve">Dane osobowe nie będą wykorzystywane do zautomatyzowanego podejmowania decyzji ani </w:t>
      </w:r>
    </w:p>
    <w:p w14:paraId="495B542C" w14:textId="77777777" w:rsidR="00CC4ABF" w:rsidRDefault="00CC4ABF" w:rsidP="00CC4ABF">
      <w:pPr>
        <w:widowControl/>
        <w:suppressAutoHyphens w:val="0"/>
        <w:spacing w:after="0" w:line="240" w:lineRule="auto"/>
        <w:jc w:val="both"/>
        <w:textAlignment w:val="auto"/>
        <w:rPr>
          <w:rFonts w:eastAsia="Calibri"/>
          <w:color w:val="000000"/>
          <w:kern w:val="0"/>
          <w:lang w:val="pl" w:eastAsia="pl-PL"/>
        </w:rPr>
      </w:pPr>
      <w:r>
        <w:rPr>
          <w:rFonts w:eastAsia="Calibri"/>
          <w:color w:val="000000"/>
          <w:kern w:val="0"/>
          <w:lang w:val="pl" w:eastAsia="pl-PL"/>
        </w:rPr>
        <w:t xml:space="preserve">      </w:t>
      </w:r>
      <w:r w:rsidRPr="00CC4ABF">
        <w:rPr>
          <w:rFonts w:eastAsia="Calibri"/>
          <w:color w:val="000000"/>
          <w:kern w:val="0"/>
          <w:lang w:val="pl" w:eastAsia="pl-PL"/>
        </w:rPr>
        <w:t>profilowania, o którym mowa w art. 22.</w:t>
      </w:r>
    </w:p>
    <w:p w14:paraId="4F26A9AF" w14:textId="0EFD0BC1" w:rsidR="000C017F" w:rsidRDefault="00CC4ABF" w:rsidP="00CC4ABF">
      <w:pPr>
        <w:widowControl/>
        <w:suppressAutoHyphens w:val="0"/>
        <w:spacing w:after="0" w:line="240" w:lineRule="auto"/>
        <w:jc w:val="both"/>
        <w:textAlignment w:val="auto"/>
        <w:rPr>
          <w:rFonts w:eastAsia="Calibri"/>
          <w:color w:val="000000"/>
          <w:kern w:val="0"/>
          <w:lang w:val="pl" w:eastAsia="pl-PL"/>
        </w:rPr>
      </w:pPr>
      <w:r>
        <w:rPr>
          <w:rFonts w:eastAsia="Calibri"/>
          <w:color w:val="000000"/>
          <w:kern w:val="0"/>
          <w:lang w:val="pl" w:eastAsia="pl-PL"/>
        </w:rPr>
        <w:t xml:space="preserve">8. </w:t>
      </w:r>
      <w:r w:rsidR="000C017F">
        <w:rPr>
          <w:rFonts w:eastAsia="Calibri"/>
          <w:color w:val="000000"/>
          <w:kern w:val="0"/>
          <w:lang w:val="pl" w:eastAsia="pl-PL"/>
        </w:rPr>
        <w:t xml:space="preserve">Podanie danych osobowych </w:t>
      </w:r>
      <w:r w:rsidR="000C017F">
        <w:rPr>
          <w:rFonts w:eastAsia="Calibri"/>
          <w:b/>
          <w:bCs/>
          <w:color w:val="000000"/>
          <w:kern w:val="0"/>
          <w:lang w:val="pl" w:eastAsia="pl-PL"/>
        </w:rPr>
        <w:t>drugiej Strony umowy</w:t>
      </w:r>
      <w:r w:rsidR="000C017F">
        <w:rPr>
          <w:rFonts w:eastAsia="Calibri"/>
          <w:color w:val="000000"/>
          <w:kern w:val="0"/>
          <w:lang w:val="pl" w:eastAsia="pl-PL"/>
        </w:rPr>
        <w:t xml:space="preserve"> jest dobrowolne, jednak jest warunkiem </w:t>
      </w:r>
    </w:p>
    <w:p w14:paraId="51C40727" w14:textId="4991B7EA" w:rsidR="00CC4ABF" w:rsidRDefault="00CC4ABF" w:rsidP="00CC4ABF">
      <w:pPr>
        <w:widowControl/>
        <w:suppressAutoHyphens w:val="0"/>
        <w:spacing w:after="0" w:line="240" w:lineRule="auto"/>
        <w:jc w:val="both"/>
        <w:textAlignment w:val="auto"/>
        <w:rPr>
          <w:rFonts w:eastAsia="Calibri"/>
          <w:color w:val="000000"/>
          <w:kern w:val="0"/>
          <w:lang w:val="pl" w:eastAsia="pl-PL"/>
        </w:rPr>
      </w:pPr>
      <w:r>
        <w:rPr>
          <w:rFonts w:eastAsia="Calibri"/>
          <w:color w:val="000000"/>
          <w:kern w:val="0"/>
          <w:lang w:val="pl" w:eastAsia="pl-PL"/>
        </w:rPr>
        <w:t xml:space="preserve">     zawarcia i realizacji umowy. Konsekwencją niepodania danych osobowych jest brak możliwości </w:t>
      </w:r>
    </w:p>
    <w:p w14:paraId="77E0B27E" w14:textId="7C47FA99" w:rsidR="00CC4ABF" w:rsidRPr="00CC4ABF" w:rsidRDefault="00CC4ABF" w:rsidP="00CC4ABF">
      <w:pPr>
        <w:widowControl/>
        <w:suppressAutoHyphens w:val="0"/>
        <w:spacing w:after="0" w:line="240" w:lineRule="auto"/>
        <w:jc w:val="both"/>
        <w:textAlignment w:val="auto"/>
        <w:rPr>
          <w:rFonts w:eastAsia="Calibri"/>
          <w:kern w:val="0"/>
          <w:lang w:val="pl" w:eastAsia="pl-PL"/>
        </w:rPr>
      </w:pPr>
      <w:r>
        <w:rPr>
          <w:rFonts w:eastAsia="Calibri"/>
          <w:color w:val="000000"/>
          <w:kern w:val="0"/>
          <w:lang w:val="pl" w:eastAsia="pl-PL"/>
        </w:rPr>
        <w:t xml:space="preserve">     zawarcia i realizacji umowy.</w:t>
      </w:r>
    </w:p>
    <w:p w14:paraId="7512B136" w14:textId="68533E0E" w:rsidR="00CC4ABF" w:rsidRPr="00CC4ABF" w:rsidRDefault="00CC4ABF" w:rsidP="00CC4ABF">
      <w:pPr>
        <w:widowControl/>
        <w:suppressAutoHyphens w:val="0"/>
        <w:spacing w:after="0" w:line="240" w:lineRule="auto"/>
        <w:jc w:val="both"/>
        <w:textAlignment w:val="auto"/>
        <w:rPr>
          <w:rFonts w:eastAsia="Calibri"/>
          <w:kern w:val="0"/>
          <w:lang w:val="pl" w:eastAsia="pl-PL"/>
        </w:rPr>
      </w:pPr>
    </w:p>
    <w:p w14:paraId="0FCF8330" w14:textId="77777777" w:rsidR="000C017F" w:rsidRDefault="000C017F" w:rsidP="000C017F">
      <w:pPr>
        <w:widowControl/>
        <w:suppressAutoHyphens w:val="0"/>
        <w:spacing w:after="0" w:line="264" w:lineRule="auto"/>
        <w:textAlignment w:val="auto"/>
        <w:rPr>
          <w:rFonts w:eastAsia="Calibri"/>
          <w:b/>
          <w:bCs/>
          <w:kern w:val="0"/>
          <w:sz w:val="20"/>
          <w:szCs w:val="20"/>
          <w:lang w:val="pl" w:eastAsia="pl-PL"/>
        </w:rPr>
      </w:pPr>
      <w:r>
        <w:rPr>
          <w:rFonts w:eastAsia="Calibri"/>
          <w:b/>
          <w:bCs/>
          <w:kern w:val="0"/>
          <w:sz w:val="20"/>
          <w:szCs w:val="20"/>
          <w:lang w:val="pl" w:eastAsia="pl-PL"/>
        </w:rPr>
        <w:t>Tutaj dowiesz się więcej na temat prawa do wniesienia sprzeciwu wobec przetwarzania danych:</w:t>
      </w:r>
    </w:p>
    <w:p w14:paraId="2EE79F0A" w14:textId="77777777" w:rsidR="00CC4ABF" w:rsidRDefault="000C017F" w:rsidP="00CC4ABF">
      <w:pPr>
        <w:widowControl/>
        <w:suppressAutoHyphens w:val="0"/>
        <w:spacing w:after="0" w:line="264" w:lineRule="auto"/>
        <w:jc w:val="both"/>
        <w:textAlignment w:val="auto"/>
        <w:rPr>
          <w:rFonts w:eastAsia="Calibri"/>
          <w:kern w:val="0"/>
          <w:sz w:val="20"/>
          <w:szCs w:val="20"/>
          <w:lang w:val="pl" w:eastAsia="pl-PL"/>
        </w:rPr>
      </w:pPr>
      <w:r>
        <w:rPr>
          <w:rFonts w:eastAsia="Calibri"/>
          <w:kern w:val="0"/>
          <w:sz w:val="20"/>
          <w:szCs w:val="20"/>
          <w:lang w:val="pl" w:eastAsia="pl-PL"/>
        </w:rPr>
        <w:t xml:space="preserve">Przysługuje Pani/Panu: </w:t>
      </w:r>
    </w:p>
    <w:p w14:paraId="545BF335" w14:textId="3DF6732E" w:rsidR="000C017F" w:rsidRPr="00CC4ABF" w:rsidRDefault="000C017F" w:rsidP="00CC4ABF">
      <w:pPr>
        <w:pStyle w:val="Akapitzlist"/>
        <w:numPr>
          <w:ilvl w:val="0"/>
          <w:numId w:val="40"/>
        </w:numPr>
        <w:suppressAutoHyphens w:val="0"/>
        <w:spacing w:after="0" w:line="264" w:lineRule="auto"/>
        <w:jc w:val="both"/>
        <w:textAlignment w:val="auto"/>
        <w:rPr>
          <w:rFonts w:eastAsia="Calibri"/>
          <w:kern w:val="0"/>
          <w:sz w:val="20"/>
          <w:szCs w:val="20"/>
          <w:lang w:val="pl" w:eastAsia="pl-PL"/>
        </w:rPr>
      </w:pPr>
      <w:r w:rsidRPr="00CC4ABF">
        <w:rPr>
          <w:rFonts w:eastAsia="Calibri"/>
          <w:color w:val="000000"/>
          <w:kern w:val="0"/>
          <w:sz w:val="20"/>
          <w:szCs w:val="20"/>
          <w:lang w:val="pl" w:eastAsia="pl-PL"/>
        </w:rPr>
        <w:t>prawo do wniesienia sprzeciwu z uwagi na szczególną sytuację. Sprzeciw przysługuje wobec przetwarzania przez Administratora danych w prawnie uzasadnionych celach Administratora (art. 6 ust. 1 lit. f RODO) z przyczyn związanych z Pani/Pana szczególną sytuacją. Powinna/-</w:t>
      </w:r>
      <w:proofErr w:type="spellStart"/>
      <w:r w:rsidRPr="00CC4ABF">
        <w:rPr>
          <w:rFonts w:eastAsia="Calibri"/>
          <w:color w:val="000000"/>
          <w:kern w:val="0"/>
          <w:sz w:val="20"/>
          <w:szCs w:val="20"/>
          <w:lang w:val="pl" w:eastAsia="pl-PL"/>
        </w:rPr>
        <w:t>ien</w:t>
      </w:r>
      <w:proofErr w:type="spellEnd"/>
      <w:r w:rsidRPr="00CC4ABF">
        <w:rPr>
          <w:rFonts w:eastAsia="Calibri"/>
          <w:color w:val="000000"/>
          <w:kern w:val="0"/>
          <w:sz w:val="20"/>
          <w:szCs w:val="20"/>
          <w:lang w:val="pl" w:eastAsia="pl-PL"/>
        </w:rPr>
        <w:t xml:space="preserve">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p w14:paraId="668E207A" w14:textId="77777777" w:rsidR="000C017F" w:rsidRDefault="000C017F" w:rsidP="000C017F">
      <w:pPr>
        <w:pStyle w:val="Standard"/>
        <w:jc w:val="both"/>
        <w:rPr>
          <w:rFonts w:ascii="Raleway" w:hAnsi="Raleway"/>
        </w:rPr>
      </w:pPr>
    </w:p>
    <w:p w14:paraId="7580DB8F" w14:textId="77777777" w:rsidR="0006686A" w:rsidRDefault="0006686A"/>
    <w:sectPr w:rsidR="0006686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6AF"/>
    <w:multiLevelType w:val="multilevel"/>
    <w:tmpl w:val="62B40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0773D"/>
    <w:multiLevelType w:val="multilevel"/>
    <w:tmpl w:val="484010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B917B64"/>
    <w:multiLevelType w:val="hybridMultilevel"/>
    <w:tmpl w:val="F0BC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9C4"/>
    <w:multiLevelType w:val="multilevel"/>
    <w:tmpl w:val="8DEE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61472"/>
    <w:multiLevelType w:val="multilevel"/>
    <w:tmpl w:val="03F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E4356"/>
    <w:multiLevelType w:val="hybridMultilevel"/>
    <w:tmpl w:val="77906580"/>
    <w:lvl w:ilvl="0" w:tplc="509CFE88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8A49CF"/>
    <w:multiLevelType w:val="hybridMultilevel"/>
    <w:tmpl w:val="AFAAC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614C2"/>
    <w:multiLevelType w:val="multilevel"/>
    <w:tmpl w:val="18DE6074"/>
    <w:lvl w:ilvl="0">
      <w:start w:val="1"/>
      <w:numFmt w:val="decimal"/>
      <w:lvlText w:val="%1."/>
      <w:lvlJc w:val="left"/>
      <w:pPr>
        <w:ind w:left="360" w:hanging="360"/>
      </w:pPr>
      <w:rPr>
        <w:rFonts w:ascii="Raleway" w:eastAsia="Calibri" w:hAnsi="Raleway" w:cs="Apto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3667B2"/>
    <w:multiLevelType w:val="multilevel"/>
    <w:tmpl w:val="B49085D4"/>
    <w:styleLink w:val="WWNum24"/>
    <w:lvl w:ilvl="0">
      <w:start w:val="1"/>
      <w:numFmt w:val="decimal"/>
      <w:lvlText w:val="%1)"/>
      <w:lvlJc w:val="left"/>
      <w:pPr>
        <w:ind w:left="1287" w:hanging="360"/>
      </w:pPr>
      <w:rPr>
        <w:rFonts w:ascii="Raleway" w:hAnsi="Raleway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9" w15:restartNumberingAfterBreak="0">
    <w:nsid w:val="1D7A7B95"/>
    <w:multiLevelType w:val="multilevel"/>
    <w:tmpl w:val="BFA8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07838"/>
    <w:multiLevelType w:val="multilevel"/>
    <w:tmpl w:val="874E42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97ED8"/>
    <w:multiLevelType w:val="hybridMultilevel"/>
    <w:tmpl w:val="99781A0E"/>
    <w:lvl w:ilvl="0" w:tplc="14AE9F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49CF"/>
    <w:multiLevelType w:val="multilevel"/>
    <w:tmpl w:val="C100AE3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ADB61AF"/>
    <w:multiLevelType w:val="multilevel"/>
    <w:tmpl w:val="68307F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370B8"/>
    <w:multiLevelType w:val="multilevel"/>
    <w:tmpl w:val="18445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C278A6"/>
    <w:multiLevelType w:val="multilevel"/>
    <w:tmpl w:val="80500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D4D06"/>
    <w:multiLevelType w:val="multilevel"/>
    <w:tmpl w:val="607E3988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37A1558F"/>
    <w:multiLevelType w:val="multilevel"/>
    <w:tmpl w:val="3D148DF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3C071F33"/>
    <w:multiLevelType w:val="multilevel"/>
    <w:tmpl w:val="F2900086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3F8F146D"/>
    <w:multiLevelType w:val="multilevel"/>
    <w:tmpl w:val="AC28131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8470F03"/>
    <w:multiLevelType w:val="multilevel"/>
    <w:tmpl w:val="3B1AA18A"/>
    <w:lvl w:ilvl="0">
      <w:start w:val="1"/>
      <w:numFmt w:val="lowerLetter"/>
      <w:lvlText w:val="%1)"/>
      <w:lvlJc w:val="left"/>
      <w:rPr>
        <w:rFonts w:ascii="Calibri" w:eastAsia="Calibri" w:hAnsi="Calibri" w:cs="Calibri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1DD5B73"/>
    <w:multiLevelType w:val="multilevel"/>
    <w:tmpl w:val="4664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644D9"/>
    <w:multiLevelType w:val="multilevel"/>
    <w:tmpl w:val="EEDC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00B3C"/>
    <w:multiLevelType w:val="multilevel"/>
    <w:tmpl w:val="721E6220"/>
    <w:styleLink w:val="WWNum13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4" w15:restartNumberingAfterBreak="0">
    <w:nsid w:val="571337AE"/>
    <w:multiLevelType w:val="multilevel"/>
    <w:tmpl w:val="9932ACAC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  <w:szCs w:val="22"/>
      </w:rPr>
    </w:lvl>
    <w:lvl w:ilvl="1">
      <w:start w:val="1"/>
      <w:numFmt w:val="lowerLetter"/>
      <w:lvlText w:val="%2)"/>
      <w:lvlJc w:val="left"/>
      <w:pPr>
        <w:ind w:left="1425" w:hanging="705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573133A3"/>
    <w:multiLevelType w:val="multilevel"/>
    <w:tmpl w:val="706A094A"/>
    <w:styleLink w:val="WWNum8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5D2A5B14"/>
    <w:multiLevelType w:val="multilevel"/>
    <w:tmpl w:val="9026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B64EF"/>
    <w:multiLevelType w:val="multilevel"/>
    <w:tmpl w:val="1A52346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85305BC"/>
    <w:multiLevelType w:val="multilevel"/>
    <w:tmpl w:val="6DB2B676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2324BB"/>
    <w:multiLevelType w:val="multilevel"/>
    <w:tmpl w:val="86D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A129D2"/>
    <w:multiLevelType w:val="multilevel"/>
    <w:tmpl w:val="408EF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FA5367"/>
    <w:multiLevelType w:val="multilevel"/>
    <w:tmpl w:val="DEECAF86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7F7576F9"/>
    <w:multiLevelType w:val="multilevel"/>
    <w:tmpl w:val="1D7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840176">
    <w:abstractNumId w:val="17"/>
  </w:num>
  <w:num w:numId="2" w16cid:durableId="390077896">
    <w:abstractNumId w:val="12"/>
  </w:num>
  <w:num w:numId="3" w16cid:durableId="1033073435">
    <w:abstractNumId w:val="31"/>
  </w:num>
  <w:num w:numId="4" w16cid:durableId="1957103845">
    <w:abstractNumId w:val="25"/>
  </w:num>
  <w:num w:numId="5" w16cid:durableId="800806529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strike w:val="0"/>
          <w:dstrike w:val="0"/>
          <w:color w:val="00000A"/>
          <w:sz w:val="22"/>
          <w:szCs w:val="22"/>
        </w:rPr>
      </w:lvl>
    </w:lvlOverride>
  </w:num>
  <w:num w:numId="6" w16cid:durableId="204487028">
    <w:abstractNumId w:val="24"/>
  </w:num>
  <w:num w:numId="7" w16cid:durableId="1737702359">
    <w:abstractNumId w:val="28"/>
  </w:num>
  <w:num w:numId="8" w16cid:durableId="1416584532">
    <w:abstractNumId w:val="16"/>
  </w:num>
  <w:num w:numId="9" w16cid:durableId="1378385322">
    <w:abstractNumId w:val="23"/>
  </w:num>
  <w:num w:numId="10" w16cid:durableId="596715554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color w:val="auto"/>
          <w:sz w:val="22"/>
          <w:szCs w:val="22"/>
        </w:rPr>
      </w:lvl>
    </w:lvlOverride>
  </w:num>
  <w:num w:numId="11" w16cid:durableId="2054771635">
    <w:abstractNumId w:val="8"/>
  </w:num>
  <w:num w:numId="12" w16cid:durableId="570849920">
    <w:abstractNumId w:val="19"/>
  </w:num>
  <w:num w:numId="13" w16cid:durableId="471796103">
    <w:abstractNumId w:val="17"/>
    <w:lvlOverride w:ilvl="0">
      <w:startOverride w:val="1"/>
    </w:lvlOverride>
  </w:num>
  <w:num w:numId="14" w16cid:durableId="1997494099">
    <w:abstractNumId w:val="27"/>
    <w:lvlOverride w:ilvl="0">
      <w:startOverride w:val="1"/>
    </w:lvlOverride>
  </w:num>
  <w:num w:numId="15" w16cid:durableId="82193301">
    <w:abstractNumId w:val="25"/>
    <w:lvlOverride w:ilvl="0">
      <w:startOverride w:val="1"/>
    </w:lvlOverride>
  </w:num>
  <w:num w:numId="16" w16cid:durableId="1260679484">
    <w:abstractNumId w:val="16"/>
    <w:lvlOverride w:ilvl="0">
      <w:startOverride w:val="1"/>
    </w:lvlOverride>
  </w:num>
  <w:num w:numId="17" w16cid:durableId="1628899261">
    <w:abstractNumId w:val="23"/>
    <w:lvlOverride w:ilvl="0">
      <w:lvl w:ilvl="0">
        <w:start w:val="2"/>
        <w:numFmt w:val="decimal"/>
        <w:lvlText w:val="%1."/>
        <w:lvlJc w:val="left"/>
        <w:pPr>
          <w:ind w:left="502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222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1942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662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382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102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822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542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262" w:hanging="180"/>
        </w:pPr>
      </w:lvl>
    </w:lvlOverride>
  </w:num>
  <w:num w:numId="18" w16cid:durableId="699403207">
    <w:abstractNumId w:val="10"/>
  </w:num>
  <w:num w:numId="19" w16cid:durableId="2144106316">
    <w:abstractNumId w:val="13"/>
  </w:num>
  <w:num w:numId="20" w16cid:durableId="1820531501">
    <w:abstractNumId w:val="0"/>
  </w:num>
  <w:num w:numId="21" w16cid:durableId="1048534285">
    <w:abstractNumId w:val="31"/>
    <w:lvlOverride w:ilvl="0">
      <w:startOverride w:val="1"/>
    </w:lvlOverride>
  </w:num>
  <w:num w:numId="22" w16cid:durableId="1986006902">
    <w:abstractNumId w:val="14"/>
  </w:num>
  <w:num w:numId="23" w16cid:durableId="416902146">
    <w:abstractNumId w:val="7"/>
  </w:num>
  <w:num w:numId="24" w16cid:durableId="2116631452">
    <w:abstractNumId w:val="30"/>
  </w:num>
  <w:num w:numId="25" w16cid:durableId="54938741">
    <w:abstractNumId w:val="30"/>
    <w:lvlOverride w:ilvl="0">
      <w:startOverride w:val="1"/>
    </w:lvlOverride>
  </w:num>
  <w:num w:numId="26" w16cid:durableId="938441102">
    <w:abstractNumId w:val="15"/>
  </w:num>
  <w:num w:numId="27" w16cid:durableId="94256051">
    <w:abstractNumId w:val="19"/>
    <w:lvlOverride w:ilvl="0">
      <w:startOverride w:val="1"/>
    </w:lvlOverride>
  </w:num>
  <w:num w:numId="28" w16cid:durableId="1522477707">
    <w:abstractNumId w:val="1"/>
  </w:num>
  <w:num w:numId="29" w16cid:durableId="923418483">
    <w:abstractNumId w:val="20"/>
  </w:num>
  <w:num w:numId="30" w16cid:durableId="1269242400">
    <w:abstractNumId w:val="9"/>
  </w:num>
  <w:num w:numId="31" w16cid:durableId="865217861">
    <w:abstractNumId w:val="22"/>
  </w:num>
  <w:num w:numId="32" w16cid:durableId="260065350">
    <w:abstractNumId w:val="4"/>
  </w:num>
  <w:num w:numId="33" w16cid:durableId="423963408">
    <w:abstractNumId w:val="3"/>
  </w:num>
  <w:num w:numId="34" w16cid:durableId="825323407">
    <w:abstractNumId w:val="21"/>
  </w:num>
  <w:num w:numId="35" w16cid:durableId="364793769">
    <w:abstractNumId w:val="2"/>
  </w:num>
  <w:num w:numId="36" w16cid:durableId="850031453">
    <w:abstractNumId w:val="18"/>
  </w:num>
  <w:num w:numId="37" w16cid:durableId="646784817">
    <w:abstractNumId w:val="26"/>
  </w:num>
  <w:num w:numId="38" w16cid:durableId="610670635">
    <w:abstractNumId w:val="32"/>
  </w:num>
  <w:num w:numId="39" w16cid:durableId="1310205314">
    <w:abstractNumId w:val="29"/>
  </w:num>
  <w:num w:numId="40" w16cid:durableId="395903913">
    <w:abstractNumId w:val="6"/>
  </w:num>
  <w:num w:numId="41" w16cid:durableId="422343437">
    <w:abstractNumId w:val="27"/>
  </w:num>
  <w:num w:numId="42" w16cid:durableId="1326398351">
    <w:abstractNumId w:val="11"/>
  </w:num>
  <w:num w:numId="43" w16cid:durableId="1430203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7F"/>
    <w:rsid w:val="000357EA"/>
    <w:rsid w:val="0006686A"/>
    <w:rsid w:val="00083540"/>
    <w:rsid w:val="000C017F"/>
    <w:rsid w:val="000E0538"/>
    <w:rsid w:val="00144226"/>
    <w:rsid w:val="00221E56"/>
    <w:rsid w:val="00273353"/>
    <w:rsid w:val="00300DFB"/>
    <w:rsid w:val="005753DE"/>
    <w:rsid w:val="00682E12"/>
    <w:rsid w:val="006956F9"/>
    <w:rsid w:val="006C65DE"/>
    <w:rsid w:val="006F6C5B"/>
    <w:rsid w:val="00783033"/>
    <w:rsid w:val="007C74F2"/>
    <w:rsid w:val="008312CE"/>
    <w:rsid w:val="00884D68"/>
    <w:rsid w:val="00890C16"/>
    <w:rsid w:val="008B0ED6"/>
    <w:rsid w:val="008C7B16"/>
    <w:rsid w:val="009F4860"/>
    <w:rsid w:val="00A90503"/>
    <w:rsid w:val="00AE50A8"/>
    <w:rsid w:val="00B535C4"/>
    <w:rsid w:val="00BF17F7"/>
    <w:rsid w:val="00CC4ABF"/>
    <w:rsid w:val="00D5489C"/>
    <w:rsid w:val="00E56299"/>
    <w:rsid w:val="00EB19C4"/>
    <w:rsid w:val="00EF57DE"/>
    <w:rsid w:val="00F458D3"/>
    <w:rsid w:val="00F9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3A74"/>
  <w15:chartTrackingRefBased/>
  <w15:docId w15:val="{7809A1CC-B203-46F4-9A22-EEF9ADF9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17F"/>
    <w:pPr>
      <w:widowControl w:val="0"/>
      <w:suppressAutoHyphens/>
      <w:autoSpaceDN w:val="0"/>
      <w:spacing w:line="242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017F"/>
    <w:pPr>
      <w:suppressAutoHyphens/>
      <w:autoSpaceDN w:val="0"/>
      <w:spacing w:line="242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0C017F"/>
    <w:pPr>
      <w:spacing w:after="120"/>
    </w:pPr>
  </w:style>
  <w:style w:type="paragraph" w:styleId="Akapitzlist">
    <w:name w:val="List Paragraph"/>
    <w:basedOn w:val="Standard"/>
    <w:rsid w:val="000C017F"/>
    <w:pPr>
      <w:ind w:left="720"/>
    </w:pPr>
  </w:style>
  <w:style w:type="paragraph" w:styleId="Tekstkomentarza">
    <w:name w:val="annotation text"/>
    <w:basedOn w:val="Standard"/>
    <w:link w:val="TekstkomentarzaZnak"/>
    <w:rsid w:val="000C0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017F"/>
    <w:rPr>
      <w:rFonts w:ascii="Calibri" w:eastAsia="SimSun" w:hAnsi="Calibri" w:cs="Calibri"/>
      <w:kern w:val="3"/>
      <w:sz w:val="20"/>
      <w:szCs w:val="20"/>
    </w:rPr>
  </w:style>
  <w:style w:type="character" w:styleId="Hipercze">
    <w:name w:val="Hyperlink"/>
    <w:basedOn w:val="Domylnaczcionkaakapitu"/>
    <w:rsid w:val="000C017F"/>
    <w:rPr>
      <w:color w:val="467886"/>
      <w:u w:val="single"/>
    </w:rPr>
  </w:style>
  <w:style w:type="numbering" w:customStyle="1" w:styleId="WWNum2">
    <w:name w:val="WWNum2"/>
    <w:basedOn w:val="Bezlisty"/>
    <w:rsid w:val="000C017F"/>
    <w:pPr>
      <w:numPr>
        <w:numId w:val="1"/>
      </w:numPr>
    </w:pPr>
  </w:style>
  <w:style w:type="numbering" w:customStyle="1" w:styleId="WWNum4">
    <w:name w:val="WWNum4"/>
    <w:basedOn w:val="Bezlisty"/>
    <w:rsid w:val="000C017F"/>
    <w:pPr>
      <w:numPr>
        <w:numId w:val="2"/>
      </w:numPr>
    </w:pPr>
  </w:style>
  <w:style w:type="numbering" w:customStyle="1" w:styleId="WWNum5">
    <w:name w:val="WWNum5"/>
    <w:basedOn w:val="Bezlisty"/>
    <w:rsid w:val="000C017F"/>
    <w:pPr>
      <w:numPr>
        <w:numId w:val="3"/>
      </w:numPr>
    </w:pPr>
  </w:style>
  <w:style w:type="numbering" w:customStyle="1" w:styleId="WWNum8">
    <w:name w:val="WWNum8"/>
    <w:basedOn w:val="Bezlisty"/>
    <w:rsid w:val="000C017F"/>
    <w:pPr>
      <w:numPr>
        <w:numId w:val="4"/>
      </w:numPr>
    </w:pPr>
  </w:style>
  <w:style w:type="numbering" w:customStyle="1" w:styleId="WWNum9">
    <w:name w:val="WWNum9"/>
    <w:basedOn w:val="Bezlisty"/>
    <w:rsid w:val="000C017F"/>
    <w:pPr>
      <w:numPr>
        <w:numId w:val="41"/>
      </w:numPr>
    </w:pPr>
  </w:style>
  <w:style w:type="numbering" w:customStyle="1" w:styleId="WWNum10">
    <w:name w:val="WWNum10"/>
    <w:basedOn w:val="Bezlisty"/>
    <w:rsid w:val="000C017F"/>
    <w:pPr>
      <w:numPr>
        <w:numId w:val="6"/>
      </w:numPr>
    </w:pPr>
  </w:style>
  <w:style w:type="numbering" w:customStyle="1" w:styleId="WWNum11">
    <w:name w:val="WWNum11"/>
    <w:basedOn w:val="Bezlisty"/>
    <w:rsid w:val="000C017F"/>
    <w:pPr>
      <w:numPr>
        <w:numId w:val="7"/>
      </w:numPr>
    </w:pPr>
  </w:style>
  <w:style w:type="numbering" w:customStyle="1" w:styleId="WWNum12">
    <w:name w:val="WWNum12"/>
    <w:basedOn w:val="Bezlisty"/>
    <w:rsid w:val="000C017F"/>
    <w:pPr>
      <w:numPr>
        <w:numId w:val="8"/>
      </w:numPr>
    </w:pPr>
  </w:style>
  <w:style w:type="numbering" w:customStyle="1" w:styleId="WWNum13">
    <w:name w:val="WWNum13"/>
    <w:basedOn w:val="Bezlisty"/>
    <w:rsid w:val="000C017F"/>
    <w:pPr>
      <w:numPr>
        <w:numId w:val="9"/>
      </w:numPr>
    </w:pPr>
  </w:style>
  <w:style w:type="numbering" w:customStyle="1" w:styleId="WWNum23">
    <w:name w:val="WWNum23"/>
    <w:basedOn w:val="Bezlisty"/>
    <w:rsid w:val="000C017F"/>
    <w:pPr>
      <w:numPr>
        <w:numId w:val="36"/>
      </w:numPr>
    </w:pPr>
  </w:style>
  <w:style w:type="numbering" w:customStyle="1" w:styleId="WWNum24">
    <w:name w:val="WWNum24"/>
    <w:basedOn w:val="Bezlisty"/>
    <w:rsid w:val="000C017F"/>
    <w:pPr>
      <w:numPr>
        <w:numId w:val="11"/>
      </w:numPr>
    </w:pPr>
  </w:style>
  <w:style w:type="numbering" w:customStyle="1" w:styleId="WWNum25">
    <w:name w:val="WWNum25"/>
    <w:basedOn w:val="Bezlisty"/>
    <w:rsid w:val="000C017F"/>
    <w:pPr>
      <w:numPr>
        <w:numId w:val="12"/>
      </w:numPr>
    </w:pPr>
  </w:style>
  <w:style w:type="paragraph" w:customStyle="1" w:styleId="df3vjf">
    <w:name w:val="df3vjf"/>
    <w:basedOn w:val="Normalny"/>
    <w:rsid w:val="0008354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083540"/>
  </w:style>
  <w:style w:type="character" w:styleId="Pogrubienie">
    <w:name w:val="Strong"/>
    <w:basedOn w:val="Domylnaczcionkaakapitu"/>
    <w:uiPriority w:val="22"/>
    <w:qFormat/>
    <w:rsid w:val="000835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40"/>
    <w:rPr>
      <w:rFonts w:ascii="Segoe UI" w:eastAsia="SimSun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ED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ED6"/>
    <w:pPr>
      <w:widowControl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ED6"/>
    <w:rPr>
      <w:rFonts w:ascii="Calibri" w:eastAsia="SimSun" w:hAnsi="Calibri" w:cs="Calibri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ynek@muzeum.tar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kozik@muzeum.tarn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7594-698F-41AB-9342-8A85B788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Kozik</dc:creator>
  <cp:keywords/>
  <dc:description/>
  <cp:lastModifiedBy>Katarzyna Derus-Krawczyk</cp:lastModifiedBy>
  <cp:revision>20</cp:revision>
  <cp:lastPrinted>2026-05-13T11:01:00Z</cp:lastPrinted>
  <dcterms:created xsi:type="dcterms:W3CDTF">2026-05-06T06:26:00Z</dcterms:created>
  <dcterms:modified xsi:type="dcterms:W3CDTF">2026-05-13T11:01:00Z</dcterms:modified>
</cp:coreProperties>
</file>