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5D44" w14:textId="77777777" w:rsidR="00F37E25" w:rsidRPr="005E5DFA" w:rsidRDefault="00F37E25" w:rsidP="00F37E25">
      <w:pPr>
        <w:jc w:val="right"/>
        <w:rPr>
          <w:rFonts w:ascii="Raleway" w:eastAsia="Aptos" w:hAnsi="Raleway" w:cs="Times New Roman"/>
          <w:b/>
          <w:bCs/>
          <w:sz w:val="22"/>
          <w:szCs w:val="22"/>
        </w:rPr>
      </w:pPr>
      <w:r w:rsidRPr="005E5DFA">
        <w:rPr>
          <w:rFonts w:ascii="Raleway" w:eastAsia="Aptos" w:hAnsi="Raleway" w:cs="Times New Roman"/>
          <w:b/>
          <w:bCs/>
          <w:sz w:val="22"/>
          <w:szCs w:val="22"/>
        </w:rPr>
        <w:t>Załącznik nr 3</w:t>
      </w:r>
    </w:p>
    <w:p w14:paraId="152AAA09" w14:textId="6EF0602E" w:rsidR="00F37E25" w:rsidRPr="00F37E25" w:rsidRDefault="00F37E25" w:rsidP="00F37E25">
      <w:pPr>
        <w:jc w:val="right"/>
        <w:rPr>
          <w:rFonts w:ascii="Raleway" w:eastAsia="Aptos" w:hAnsi="Raleway" w:cs="Times New Roman"/>
          <w:b/>
          <w:bCs/>
          <w:sz w:val="22"/>
          <w:szCs w:val="22"/>
        </w:rPr>
      </w:pPr>
      <w:r w:rsidRPr="00F37E25">
        <w:rPr>
          <w:rFonts w:ascii="Raleway" w:eastAsia="Aptos" w:hAnsi="Raleway" w:cs="Times New Roman"/>
          <w:b/>
          <w:bCs/>
          <w:sz w:val="22"/>
          <w:szCs w:val="22"/>
        </w:rPr>
        <w:t xml:space="preserve">AD – 271 – 2 – </w:t>
      </w:r>
      <w:r w:rsidR="007C1695">
        <w:rPr>
          <w:rFonts w:ascii="Raleway" w:eastAsia="Aptos" w:hAnsi="Raleway" w:cs="Times New Roman"/>
          <w:b/>
          <w:bCs/>
          <w:sz w:val="22"/>
          <w:szCs w:val="22"/>
        </w:rPr>
        <w:t>9</w:t>
      </w:r>
      <w:r w:rsidRPr="00F37E25">
        <w:rPr>
          <w:rFonts w:ascii="Raleway" w:eastAsia="Aptos" w:hAnsi="Raleway" w:cs="Times New Roman"/>
          <w:b/>
          <w:bCs/>
          <w:sz w:val="22"/>
          <w:szCs w:val="22"/>
        </w:rPr>
        <w:t>/2026</w:t>
      </w:r>
    </w:p>
    <w:p w14:paraId="20C9D4D1" w14:textId="77777777" w:rsidR="00F37E25" w:rsidRPr="00F37E25" w:rsidRDefault="00F37E25" w:rsidP="00F37E25">
      <w:pPr>
        <w:jc w:val="center"/>
        <w:rPr>
          <w:rFonts w:ascii="Raleway" w:eastAsia="Aptos" w:hAnsi="Raleway" w:cs="Times New Roman"/>
          <w:b/>
          <w:bCs/>
          <w:sz w:val="22"/>
          <w:szCs w:val="22"/>
        </w:rPr>
      </w:pPr>
    </w:p>
    <w:p w14:paraId="79F61C94" w14:textId="77777777" w:rsidR="00F37E25" w:rsidRPr="00F37E25" w:rsidRDefault="00F37E25" w:rsidP="00F37E25">
      <w:pPr>
        <w:jc w:val="center"/>
        <w:rPr>
          <w:rFonts w:ascii="Raleway" w:eastAsia="Aptos" w:hAnsi="Raleway" w:cs="Times New Roman"/>
          <w:b/>
          <w:bCs/>
        </w:rPr>
      </w:pPr>
      <w:r w:rsidRPr="00F37E25">
        <w:rPr>
          <w:rFonts w:ascii="Raleway" w:eastAsia="Aptos" w:hAnsi="Raleway" w:cs="Times New Roman"/>
          <w:b/>
          <w:bCs/>
        </w:rPr>
        <w:t>Opis przedmiotu zamówienia (OPZ)</w:t>
      </w:r>
    </w:p>
    <w:p w14:paraId="5CA3F684" w14:textId="51F0CFB5" w:rsidR="00F37E25" w:rsidRPr="00F37E25" w:rsidRDefault="00F37E25" w:rsidP="0096102D">
      <w:pPr>
        <w:jc w:val="center"/>
        <w:rPr>
          <w:rFonts w:ascii="Raleway" w:eastAsia="Aptos" w:hAnsi="Raleway" w:cs="Times New Roman"/>
          <w:sz w:val="22"/>
          <w:szCs w:val="22"/>
        </w:rPr>
      </w:pPr>
      <w:r w:rsidRPr="00F37E25">
        <w:rPr>
          <w:rFonts w:ascii="Raleway" w:eastAsia="Aptos" w:hAnsi="Raleway" w:cs="Times New Roman"/>
          <w:sz w:val="22"/>
          <w:szCs w:val="22"/>
        </w:rPr>
        <w:t>Dotyczy zadania pn.: „</w:t>
      </w:r>
      <w:r w:rsidRPr="00F37E25">
        <w:rPr>
          <w:rFonts w:ascii="Raleway" w:eastAsia="Aptos" w:hAnsi="Raleway" w:cs="Calibri"/>
          <w:b/>
          <w:bCs/>
          <w:i/>
          <w:iCs/>
          <w:kern w:val="0"/>
          <w:sz w:val="22"/>
          <w:szCs w:val="22"/>
          <w14:ligatures w14:val="none"/>
        </w:rPr>
        <w:t>Zakup infrastruktury serwerowej (serwer z licencjami oprogramowania) realizowany w ramach zadania inwestycyjnego „Rozbudowa</w:t>
      </w:r>
      <w:r w:rsidR="0096102D">
        <w:rPr>
          <w:rFonts w:ascii="Raleway" w:eastAsia="Aptos" w:hAnsi="Raleway" w:cs="Calibri"/>
          <w:b/>
          <w:bCs/>
          <w:i/>
          <w:iCs/>
          <w:kern w:val="0"/>
          <w:sz w:val="22"/>
          <w:szCs w:val="22"/>
          <w14:ligatures w14:val="none"/>
        </w:rPr>
        <w:t xml:space="preserve">                   </w:t>
      </w:r>
      <w:r w:rsidRPr="00F37E25">
        <w:rPr>
          <w:rFonts w:ascii="Raleway" w:eastAsia="Aptos" w:hAnsi="Raleway" w:cs="Calibri"/>
          <w:b/>
          <w:bCs/>
          <w:i/>
          <w:iCs/>
          <w:kern w:val="0"/>
          <w:sz w:val="22"/>
          <w:szCs w:val="22"/>
          <w14:ligatures w14:val="none"/>
        </w:rPr>
        <w:t xml:space="preserve"> i unowocześnienie infrastruktury serwerowej w Muzeum Ziemi Tarnowskiej”</w:t>
      </w:r>
    </w:p>
    <w:p w14:paraId="193507E3" w14:textId="77777777" w:rsidR="00F37E25" w:rsidRPr="00F37E25" w:rsidRDefault="00F37E25" w:rsidP="00F37E25">
      <w:pPr>
        <w:spacing w:after="0" w:line="240" w:lineRule="auto"/>
        <w:rPr>
          <w:rFonts w:ascii="Raleway" w:eastAsia="Aptos" w:hAnsi="Raleway" w:cs="Calibri"/>
          <w:b/>
          <w:bCs/>
          <w:kern w:val="0"/>
          <w:sz w:val="22"/>
          <w:szCs w:val="22"/>
          <w14:ligatures w14:val="none"/>
        </w:rPr>
      </w:pPr>
    </w:p>
    <w:p w14:paraId="227C5274" w14:textId="77777777" w:rsidR="00F37E25" w:rsidRPr="00F37E25" w:rsidRDefault="00F37E25" w:rsidP="0096102D">
      <w:pPr>
        <w:spacing w:after="0" w:line="240" w:lineRule="auto"/>
        <w:jc w:val="both"/>
        <w:rPr>
          <w:rFonts w:ascii="Raleway" w:eastAsia="Aptos" w:hAnsi="Raleway" w:cs="Calibri"/>
          <w:b/>
          <w:bCs/>
          <w:kern w:val="0"/>
          <w:sz w:val="22"/>
          <w:szCs w:val="22"/>
          <w14:ligatures w14:val="none"/>
        </w:rPr>
      </w:pPr>
      <w:r w:rsidRPr="00F37E25">
        <w:rPr>
          <w:rFonts w:ascii="Raleway" w:eastAsia="Aptos" w:hAnsi="Raleway" w:cs="Calibri"/>
          <w:b/>
          <w:bCs/>
          <w:kern w:val="0"/>
          <w:sz w:val="22"/>
          <w:szCs w:val="22"/>
          <w14:ligatures w14:val="none"/>
        </w:rPr>
        <w:t>Platforma bazowa Eterio 127 RT3 (1 szt.) według następującej specyfikacji:</w:t>
      </w:r>
    </w:p>
    <w:p w14:paraId="1673EE74" w14:textId="77777777" w:rsidR="00F37E25" w:rsidRPr="00F37E25" w:rsidRDefault="00F37E25" w:rsidP="0096102D">
      <w:pPr>
        <w:numPr>
          <w:ilvl w:val="0"/>
          <w:numId w:val="1"/>
        </w:numPr>
        <w:spacing w:after="0" w:line="240" w:lineRule="auto"/>
        <w:jc w:val="both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F37E2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Płyta serwerowa, 1x AMD EPYC™ 9005/9004, 2x 1GbE, 2x M.2 PCIe4 x4 22110 (1 szt.)</w:t>
      </w:r>
    </w:p>
    <w:p w14:paraId="788FA876" w14:textId="7F0C0C12" w:rsidR="00F37E25" w:rsidRPr="00F37E25" w:rsidRDefault="00F37E25" w:rsidP="0096102D">
      <w:pPr>
        <w:numPr>
          <w:ilvl w:val="0"/>
          <w:numId w:val="1"/>
        </w:numPr>
        <w:spacing w:after="0" w:line="240" w:lineRule="auto"/>
        <w:jc w:val="both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F37E2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 xml:space="preserve">Obudowa RACK 2U, 8x HDD 3.5"/2,5" SAS/SATA hot-swap, 2x 800W redundant </w:t>
      </w:r>
      <w:r w:rsidR="0096102D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 xml:space="preserve">       </w:t>
      </w:r>
      <w:r w:rsidRPr="00F37E2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(1 szt)</w:t>
      </w:r>
    </w:p>
    <w:p w14:paraId="3A3EAC48" w14:textId="77777777" w:rsidR="00F37E25" w:rsidRPr="00F37E25" w:rsidRDefault="00F37E25" w:rsidP="0096102D">
      <w:pPr>
        <w:numPr>
          <w:ilvl w:val="0"/>
          <w:numId w:val="1"/>
        </w:numPr>
        <w:spacing w:after="0" w:line="240" w:lineRule="auto"/>
        <w:jc w:val="both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F37E2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AMD EPYC™ 9115 16C/32T 2,6/4,1GHz 64MB L3 cache (125W) (1 szt.)</w:t>
      </w:r>
    </w:p>
    <w:p w14:paraId="116411E9" w14:textId="77777777" w:rsidR="00F37E25" w:rsidRPr="00F37E25" w:rsidRDefault="00F37E25" w:rsidP="0096102D">
      <w:pPr>
        <w:numPr>
          <w:ilvl w:val="0"/>
          <w:numId w:val="1"/>
        </w:numPr>
        <w:spacing w:after="0" w:line="240" w:lineRule="auto"/>
        <w:jc w:val="both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F37E2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32GB RAM, DDR5 ECC RDIMM 6400 MHz (4 szt.)</w:t>
      </w:r>
    </w:p>
    <w:p w14:paraId="470FE39F" w14:textId="77777777" w:rsidR="00F37E25" w:rsidRPr="00F37E25" w:rsidRDefault="00F37E25" w:rsidP="0096102D">
      <w:pPr>
        <w:numPr>
          <w:ilvl w:val="0"/>
          <w:numId w:val="1"/>
        </w:numPr>
        <w:spacing w:after="0" w:line="240" w:lineRule="auto"/>
        <w:jc w:val="both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F37E2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Samsung PM9A3 1.92TB M.2 22110 NVMe SSD 1DWPD (2 szt.)</w:t>
      </w:r>
    </w:p>
    <w:p w14:paraId="479C2BA5" w14:textId="77777777" w:rsidR="00F37E25" w:rsidRPr="00F37E25" w:rsidRDefault="00F37E25" w:rsidP="0096102D">
      <w:pPr>
        <w:numPr>
          <w:ilvl w:val="0"/>
          <w:numId w:val="1"/>
        </w:numPr>
        <w:spacing w:after="0" w:line="240" w:lineRule="auto"/>
        <w:jc w:val="both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F37E2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Samsung PM893 480GB SATA SSD 1DWPD (2 szt.)</w:t>
      </w:r>
    </w:p>
    <w:p w14:paraId="4D432D76" w14:textId="77777777" w:rsidR="00F37E25" w:rsidRPr="00F37E25" w:rsidRDefault="00F37E25" w:rsidP="0096102D">
      <w:pPr>
        <w:numPr>
          <w:ilvl w:val="0"/>
          <w:numId w:val="1"/>
        </w:numPr>
        <w:spacing w:after="0" w:line="240" w:lineRule="auto"/>
        <w:jc w:val="both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F37E2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Moduł Cache Vault (1 szt.)</w:t>
      </w:r>
    </w:p>
    <w:p w14:paraId="2533DD83" w14:textId="77777777" w:rsidR="00F37E25" w:rsidRPr="00F37E25" w:rsidRDefault="00F37E25" w:rsidP="0096102D">
      <w:pPr>
        <w:numPr>
          <w:ilvl w:val="0"/>
          <w:numId w:val="1"/>
        </w:numPr>
        <w:spacing w:after="0" w:line="240" w:lineRule="auto"/>
        <w:jc w:val="both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F37E2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Broadcom MegaRAID 9560-8i, 4GB cache, 12Gb/s, 8-port SAS3/SATA/NVMe RAID 0,1,10,5,50,6,60 (1 szt.)</w:t>
      </w:r>
    </w:p>
    <w:p w14:paraId="51C5B5AB" w14:textId="77777777" w:rsidR="00F37E25" w:rsidRPr="00F37E25" w:rsidRDefault="00F37E25" w:rsidP="0096102D">
      <w:pPr>
        <w:numPr>
          <w:ilvl w:val="0"/>
          <w:numId w:val="1"/>
        </w:numPr>
        <w:spacing w:after="0" w:line="240" w:lineRule="auto"/>
        <w:jc w:val="both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F37E2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Broadcom MegaRAID 9520-2M2, 2x M.2 NVMe/SATA, RAID 0,1 (1 szt.)</w:t>
      </w:r>
    </w:p>
    <w:p w14:paraId="28D73B1D" w14:textId="77777777" w:rsidR="00F37E25" w:rsidRPr="00F37E25" w:rsidRDefault="00F37E25" w:rsidP="0096102D">
      <w:pPr>
        <w:numPr>
          <w:ilvl w:val="0"/>
          <w:numId w:val="1"/>
        </w:numPr>
        <w:spacing w:after="0" w:line="240" w:lineRule="auto"/>
        <w:jc w:val="both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F37E2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Moduł Generic TPM 2.0 (TCG 2.0) (1 szt.)</w:t>
      </w:r>
    </w:p>
    <w:p w14:paraId="640380C7" w14:textId="77777777" w:rsidR="00F37E25" w:rsidRPr="00F37E25" w:rsidRDefault="00F37E25" w:rsidP="0096102D">
      <w:pPr>
        <w:numPr>
          <w:ilvl w:val="0"/>
          <w:numId w:val="1"/>
        </w:numPr>
        <w:spacing w:after="0" w:line="240" w:lineRule="auto"/>
        <w:jc w:val="both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F37E2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Serwis on-site 60 miesięcy (serwis producenta)</w:t>
      </w:r>
    </w:p>
    <w:p w14:paraId="757049CD" w14:textId="77777777" w:rsidR="00F37E25" w:rsidRPr="00F37E25" w:rsidRDefault="00F37E25" w:rsidP="0096102D">
      <w:pPr>
        <w:spacing w:after="0" w:line="240" w:lineRule="auto"/>
        <w:jc w:val="both"/>
        <w:rPr>
          <w:rFonts w:ascii="Raleway" w:eastAsia="Aptos" w:hAnsi="Raleway" w:cs="Calibri"/>
          <w:kern w:val="0"/>
          <w:sz w:val="22"/>
          <w:szCs w:val="22"/>
          <w14:ligatures w14:val="none"/>
        </w:rPr>
      </w:pPr>
    </w:p>
    <w:p w14:paraId="6FCC32CF" w14:textId="77777777" w:rsidR="00F37E25" w:rsidRPr="00F37E25" w:rsidRDefault="00F37E25" w:rsidP="0096102D">
      <w:pPr>
        <w:spacing w:after="0" w:line="240" w:lineRule="auto"/>
        <w:jc w:val="both"/>
        <w:rPr>
          <w:rFonts w:ascii="Raleway" w:eastAsia="Aptos" w:hAnsi="Raleway" w:cs="Calibri"/>
          <w:kern w:val="0"/>
          <w:sz w:val="22"/>
          <w:szCs w:val="22"/>
          <w14:ligatures w14:val="none"/>
        </w:rPr>
      </w:pPr>
      <w:r w:rsidRPr="00F37E25">
        <w:rPr>
          <w:rFonts w:ascii="Raleway" w:eastAsia="Aptos" w:hAnsi="Raleway" w:cs="Calibri"/>
          <w:kern w:val="0"/>
          <w:sz w:val="22"/>
          <w:szCs w:val="22"/>
          <w14:ligatures w14:val="none"/>
        </w:rPr>
        <w:t>Licencje oprogramowania:</w:t>
      </w:r>
    </w:p>
    <w:p w14:paraId="07C61A6D" w14:textId="77777777" w:rsidR="00F37E25" w:rsidRPr="00F37E25" w:rsidRDefault="00F37E25" w:rsidP="0096102D">
      <w:pPr>
        <w:numPr>
          <w:ilvl w:val="0"/>
          <w:numId w:val="2"/>
        </w:numPr>
        <w:spacing w:after="0" w:line="240" w:lineRule="auto"/>
        <w:jc w:val="both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F37E2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Windows Server Standard 2025 (non profit) 16 Core License Pack (4 licencje)</w:t>
      </w:r>
    </w:p>
    <w:p w14:paraId="55F07860" w14:textId="77777777" w:rsidR="00F37E25" w:rsidRPr="00F37E25" w:rsidRDefault="00F37E25" w:rsidP="0096102D">
      <w:pPr>
        <w:numPr>
          <w:ilvl w:val="0"/>
          <w:numId w:val="2"/>
        </w:numPr>
        <w:spacing w:after="0" w:line="240" w:lineRule="auto"/>
        <w:jc w:val="both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F37E2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Windows Server 2025 (non profit) - 1 User CAL (73 licencje)</w:t>
      </w:r>
    </w:p>
    <w:p w14:paraId="0546DE3C" w14:textId="77777777" w:rsidR="00F37E25" w:rsidRPr="00F37E25" w:rsidRDefault="00F37E25" w:rsidP="0096102D">
      <w:pPr>
        <w:numPr>
          <w:ilvl w:val="0"/>
          <w:numId w:val="2"/>
        </w:numPr>
        <w:spacing w:after="0" w:line="240" w:lineRule="auto"/>
        <w:jc w:val="both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F37E2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Windows Server 2025 (non profit) Remote Desktop Services – 1 Device CAL (15 licencji)</w:t>
      </w:r>
    </w:p>
    <w:p w14:paraId="0AC851BB" w14:textId="77777777" w:rsidR="00F37E25" w:rsidRPr="00F37E25" w:rsidRDefault="00F37E25" w:rsidP="0096102D">
      <w:pPr>
        <w:spacing w:after="0" w:line="240" w:lineRule="auto"/>
        <w:ind w:left="720"/>
        <w:jc w:val="both"/>
        <w:rPr>
          <w:rFonts w:ascii="Raleway" w:eastAsia="Aptos" w:hAnsi="Raleway" w:cs="Calibri"/>
          <w:kern w:val="0"/>
          <w:sz w:val="22"/>
          <w:szCs w:val="22"/>
          <w14:ligatures w14:val="none"/>
        </w:rPr>
      </w:pPr>
    </w:p>
    <w:p w14:paraId="41F433AC" w14:textId="77777777" w:rsidR="00F37E25" w:rsidRPr="00F37E25" w:rsidRDefault="00F37E25" w:rsidP="0096102D">
      <w:pPr>
        <w:spacing w:after="0" w:line="240" w:lineRule="auto"/>
        <w:jc w:val="both"/>
        <w:rPr>
          <w:rFonts w:ascii="Raleway" w:eastAsia="Aptos" w:hAnsi="Raleway" w:cs="Calibri"/>
          <w:kern w:val="0"/>
          <w:sz w:val="22"/>
          <w:szCs w:val="22"/>
          <w14:ligatures w14:val="none"/>
        </w:rPr>
      </w:pPr>
      <w:r w:rsidRPr="00F37E25">
        <w:rPr>
          <w:rFonts w:ascii="Raleway" w:eastAsia="Aptos" w:hAnsi="Raleway" w:cs="Calibri"/>
          <w:kern w:val="0"/>
          <w:sz w:val="22"/>
          <w:szCs w:val="22"/>
          <w14:ligatures w14:val="none"/>
        </w:rPr>
        <w:t>Wdrożenie, instalacja i konfiguracja nie są przedmiotem zamówienia. Dostawa obejmuje sprzęt i oprogramowanie gotowe do przekazania, bez usług wdrożeniowych.</w:t>
      </w:r>
    </w:p>
    <w:p w14:paraId="506F24ED" w14:textId="77777777" w:rsidR="00F37E25" w:rsidRPr="00F37E25" w:rsidRDefault="00F37E25" w:rsidP="0096102D">
      <w:pPr>
        <w:spacing w:after="0" w:line="240" w:lineRule="auto"/>
        <w:jc w:val="both"/>
        <w:rPr>
          <w:rFonts w:ascii="Raleway" w:eastAsia="Aptos" w:hAnsi="Raleway" w:cs="Calibri"/>
          <w:kern w:val="0"/>
          <w:sz w:val="22"/>
          <w:szCs w:val="22"/>
          <w14:ligatures w14:val="none"/>
        </w:rPr>
      </w:pPr>
    </w:p>
    <w:p w14:paraId="52E870F6" w14:textId="77777777" w:rsidR="00F37E25" w:rsidRPr="00F37E25" w:rsidRDefault="00F37E25" w:rsidP="0096102D">
      <w:pPr>
        <w:spacing w:after="0" w:line="240" w:lineRule="auto"/>
        <w:jc w:val="both"/>
        <w:rPr>
          <w:rFonts w:ascii="Raleway" w:eastAsia="Aptos" w:hAnsi="Raleway" w:cs="Calibri"/>
          <w:kern w:val="0"/>
          <w:sz w:val="22"/>
          <w:szCs w:val="22"/>
          <w14:ligatures w14:val="none"/>
        </w:rPr>
      </w:pPr>
      <w:r w:rsidRPr="00F37E25">
        <w:rPr>
          <w:rFonts w:ascii="Raleway" w:eastAsia="Aptos" w:hAnsi="Raleway" w:cs="Calibri"/>
          <w:kern w:val="0"/>
          <w:sz w:val="22"/>
          <w:szCs w:val="22"/>
          <w14:ligatures w14:val="none"/>
        </w:rPr>
        <w:t>Termin dostawy: do 30 dni od daty podpisania umowy.</w:t>
      </w:r>
    </w:p>
    <w:p w14:paraId="3A42778B" w14:textId="77777777" w:rsidR="00F37E25" w:rsidRPr="00F37E25" w:rsidRDefault="00F37E25" w:rsidP="0096102D">
      <w:pPr>
        <w:spacing w:after="0" w:line="240" w:lineRule="auto"/>
        <w:jc w:val="both"/>
        <w:rPr>
          <w:rFonts w:ascii="Raleway" w:eastAsia="Aptos" w:hAnsi="Raleway" w:cs="Calibri"/>
          <w:kern w:val="0"/>
          <w:sz w:val="22"/>
          <w:szCs w:val="22"/>
          <w14:ligatures w14:val="none"/>
        </w:rPr>
      </w:pPr>
    </w:p>
    <w:p w14:paraId="22F0D1BC" w14:textId="77777777" w:rsidR="00F37E25" w:rsidRPr="00F37E25" w:rsidRDefault="00F37E25" w:rsidP="0096102D">
      <w:pPr>
        <w:spacing w:after="0" w:line="240" w:lineRule="auto"/>
        <w:jc w:val="both"/>
        <w:rPr>
          <w:rFonts w:ascii="Raleway" w:eastAsia="Aptos" w:hAnsi="Raleway" w:cs="Calibri"/>
          <w:kern w:val="0"/>
          <w:sz w:val="22"/>
          <w:szCs w:val="22"/>
          <w14:ligatures w14:val="none"/>
        </w:rPr>
      </w:pPr>
      <w:r w:rsidRPr="00F37E25">
        <w:rPr>
          <w:rFonts w:ascii="Raleway" w:eastAsia="Aptos" w:hAnsi="Raleway" w:cs="Calibri"/>
          <w:kern w:val="0"/>
          <w:sz w:val="22"/>
          <w:szCs w:val="22"/>
          <w14:ligatures w14:val="none"/>
        </w:rPr>
        <w:t>Dostawa do Siedziby Muzeum Ziemi Tarnowskiej (Rynek 3, 33-100 Tarnów)</w:t>
      </w:r>
    </w:p>
    <w:p w14:paraId="73E95B95" w14:textId="77777777" w:rsidR="00231406" w:rsidRPr="00F37E25" w:rsidRDefault="00231406">
      <w:pPr>
        <w:rPr>
          <w:rFonts w:ascii="Raleway" w:hAnsi="Raleway"/>
          <w:sz w:val="22"/>
          <w:szCs w:val="22"/>
        </w:rPr>
      </w:pPr>
    </w:p>
    <w:sectPr w:rsidR="00231406" w:rsidRPr="00F37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B5670"/>
    <w:multiLevelType w:val="hybridMultilevel"/>
    <w:tmpl w:val="9DB84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613CA"/>
    <w:multiLevelType w:val="hybridMultilevel"/>
    <w:tmpl w:val="D988F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673712">
    <w:abstractNumId w:val="0"/>
  </w:num>
  <w:num w:numId="2" w16cid:durableId="120004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CE"/>
    <w:rsid w:val="000B559C"/>
    <w:rsid w:val="000B693F"/>
    <w:rsid w:val="000C2EB3"/>
    <w:rsid w:val="00231406"/>
    <w:rsid w:val="004C31BE"/>
    <w:rsid w:val="005E5DFA"/>
    <w:rsid w:val="006A62CE"/>
    <w:rsid w:val="007C1695"/>
    <w:rsid w:val="0096102D"/>
    <w:rsid w:val="00A47F04"/>
    <w:rsid w:val="00E123A2"/>
    <w:rsid w:val="00F3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3D6F"/>
  <w15:chartTrackingRefBased/>
  <w15:docId w15:val="{496E8198-F0BD-4C83-ADCA-B2222B68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6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2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2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2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2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2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2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6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62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2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62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2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Derus-Krawczyk</dc:creator>
  <cp:keywords/>
  <dc:description/>
  <cp:lastModifiedBy>Katarzyna Derus-Krawczyk</cp:lastModifiedBy>
  <cp:revision>6</cp:revision>
  <cp:lastPrinted>2026-06-18T08:39:00Z</cp:lastPrinted>
  <dcterms:created xsi:type="dcterms:W3CDTF">2026-06-12T11:28:00Z</dcterms:created>
  <dcterms:modified xsi:type="dcterms:W3CDTF">2026-06-18T08:40:00Z</dcterms:modified>
</cp:coreProperties>
</file>