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4825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Raleway" w:eastAsia="Raleway" w:hAnsi="Raleway" w:cs="Raleway"/>
          <w:b/>
          <w:bCs/>
          <w:color w:val="000000"/>
          <w:sz w:val="28"/>
          <w:szCs w:val="28"/>
          <w:u w:color="000000"/>
          <w:bdr w:val="nil"/>
        </w:rPr>
      </w:pPr>
      <w:r w:rsidRPr="00B027BD">
        <w:rPr>
          <w:rFonts w:ascii="Raleway" w:eastAsia="Raleway" w:hAnsi="Raleway" w:cs="Raleway"/>
          <w:b/>
          <w:bCs/>
          <w:color w:val="000000"/>
          <w:sz w:val="28"/>
          <w:szCs w:val="28"/>
          <w:u w:color="000000"/>
          <w:bdr w:val="nil"/>
        </w:rPr>
        <w:t xml:space="preserve">Opis przedmiotu zamówienia </w:t>
      </w:r>
    </w:p>
    <w:p w14:paraId="781B71A1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Raleway" w:eastAsia="Calibri" w:hAnsi="Raleway" w:cs="Calibri"/>
          <w:b/>
          <w:color w:val="000000"/>
          <w:u w:color="000000"/>
          <w:bdr w:val="nil"/>
        </w:rPr>
      </w:pPr>
      <w:bookmarkStart w:id="0" w:name="_Hlk223078152"/>
      <w:r w:rsidRPr="00B027BD">
        <w:rPr>
          <w:rFonts w:ascii="Raleway" w:eastAsia="Raleway" w:hAnsi="Raleway" w:cs="Raleway"/>
          <w:b/>
          <w:bCs/>
          <w:color w:val="000000"/>
          <w:sz w:val="24"/>
          <w:szCs w:val="24"/>
          <w:u w:color="000000"/>
          <w:bdr w:val="nil"/>
        </w:rPr>
        <w:t>Pełnienie nadzoru autorskiego</w:t>
      </w:r>
      <w:r w:rsidRPr="00B027BD">
        <w:rPr>
          <w:rFonts w:ascii="Raleway" w:eastAsia="Calibri" w:hAnsi="Raleway" w:cs="Calibri"/>
          <w:b/>
          <w:color w:val="000000"/>
          <w:u w:color="000000"/>
          <w:bdr w:val="nil"/>
        </w:rPr>
        <w:t xml:space="preserve"> </w:t>
      </w:r>
      <w:bookmarkEnd w:id="0"/>
      <w:r w:rsidRPr="00B027BD">
        <w:rPr>
          <w:rFonts w:ascii="Raleway" w:eastAsia="Calibri" w:hAnsi="Raleway" w:cs="Calibri"/>
          <w:b/>
          <w:color w:val="000000"/>
          <w:u w:color="000000"/>
          <w:bdr w:val="nil"/>
        </w:rPr>
        <w:t>przy zadaniu inwestycyjnym pn.:  „Przebudowa budynku głównego, budowa budynku dla potrzeb muzeum, muru ogrodzeniowego, bramy wjazdowej, platformy dla osób niepełnosprawnych przy budynku głównym, rozbudowa oraz przebudowa budynku gospodarczego wraz z zagospodarowaniem terenu” w ramach projektu „Małopolski dwór - "zielona" odnowa i odbudowa zabytków oraz adaptacja dla nowych funkcji społeczno-gospodarczych”</w:t>
      </w:r>
    </w:p>
    <w:p w14:paraId="4FE3248C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Raleway" w:eastAsia="Raleway" w:hAnsi="Raleway" w:cs="Raleway"/>
          <w:b/>
          <w:color w:val="000000"/>
          <w:u w:color="000000"/>
          <w:bdr w:val="nil"/>
        </w:rPr>
      </w:pPr>
    </w:p>
    <w:p w14:paraId="57FE00D3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Raleway" w:eastAsia="Raleway" w:hAnsi="Raleway" w:cs="Raleway"/>
          <w:b/>
          <w:color w:val="000000"/>
          <w:u w:color="000000"/>
          <w:bdr w:val="nil"/>
        </w:rPr>
      </w:pPr>
    </w:p>
    <w:p w14:paraId="4672830E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Raleway" w:eastAsia="Raleway" w:hAnsi="Raleway" w:cs="Raleway"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color w:val="000000"/>
          <w:u w:color="000000"/>
          <w:bdr w:val="nil"/>
        </w:rPr>
        <w:t xml:space="preserve">Przedmiotem zamówienia jest </w:t>
      </w:r>
      <w:bookmarkStart w:id="1" w:name="_Hlk223078551"/>
      <w:r w:rsidRPr="00B027BD">
        <w:rPr>
          <w:rFonts w:ascii="Raleway" w:eastAsia="Raleway" w:hAnsi="Raleway" w:cs="Raleway"/>
          <w:color w:val="000000"/>
          <w:u w:color="000000"/>
          <w:bdr w:val="nil"/>
        </w:rPr>
        <w:t xml:space="preserve">pełnienie nadzoru autorskiego podczas realizacji </w:t>
      </w:r>
      <w:bookmarkEnd w:id="1"/>
      <w:r w:rsidRPr="00B027BD">
        <w:rPr>
          <w:rFonts w:ascii="Raleway" w:eastAsia="Raleway" w:hAnsi="Raleway" w:cs="Raleway"/>
          <w:color w:val="000000"/>
          <w:u w:color="000000"/>
          <w:bdr w:val="nil"/>
        </w:rPr>
        <w:t>zadania inwestycyjnego pn.: „</w:t>
      </w:r>
      <w:r w:rsidRPr="00B027BD">
        <w:rPr>
          <w:rFonts w:ascii="Raleway" w:eastAsia="Raleway" w:hAnsi="Raleway" w:cs="Raleway"/>
          <w:i/>
          <w:iCs/>
          <w:color w:val="000000"/>
          <w:u w:color="000000"/>
          <w:bdr w:val="nil"/>
        </w:rPr>
        <w:t>Przebudowa budynku głównego, budowa budynku dla potrzeb muzeum, muru ogrodzeniowego, bramy wjazdowej, platformy dla osób niepełnosprawnych przy budynku głównym, rozbudowa oraz przebudowa budynku gospodarczego wraz z zagospodarowaniem terenu</w:t>
      </w:r>
      <w:r w:rsidRPr="00B027BD">
        <w:rPr>
          <w:rFonts w:ascii="Raleway" w:eastAsia="Raleway" w:hAnsi="Raleway" w:cs="Raleway"/>
          <w:color w:val="000000"/>
          <w:u w:color="000000"/>
          <w:bdr w:val="nil"/>
        </w:rPr>
        <w:t xml:space="preserve">”, sprawowanego zgodnie z przepisami ustawy z dnia 7 lipca 1994 r. – Prawo budowlane (tekst jedn. Dz. U. z 2025 r. poz. 418 z </w:t>
      </w:r>
      <w:proofErr w:type="spellStart"/>
      <w:r w:rsidRPr="00B027BD">
        <w:rPr>
          <w:rFonts w:ascii="Raleway" w:eastAsia="Raleway" w:hAnsi="Raleway" w:cs="Raleway"/>
          <w:color w:val="000000"/>
          <w:u w:color="000000"/>
          <w:bdr w:val="nil"/>
        </w:rPr>
        <w:t>późn</w:t>
      </w:r>
      <w:proofErr w:type="spellEnd"/>
      <w:r w:rsidRPr="00B027BD">
        <w:rPr>
          <w:rFonts w:ascii="Raleway" w:eastAsia="Raleway" w:hAnsi="Raleway" w:cs="Raleway"/>
          <w:color w:val="000000"/>
          <w:u w:color="000000"/>
          <w:bdr w:val="nil"/>
        </w:rPr>
        <w:t>. zm.), w następujących branżach:</w:t>
      </w:r>
    </w:p>
    <w:p w14:paraId="321A9936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aleway" w:eastAsia="Raleway" w:hAnsi="Raleway" w:cs="Raleway"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color w:val="000000"/>
          <w:u w:color="000000"/>
          <w:bdr w:val="nil"/>
        </w:rPr>
        <w:t xml:space="preserve">1) branża architektoniczna; </w:t>
      </w:r>
    </w:p>
    <w:p w14:paraId="41748063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aleway" w:eastAsia="Raleway" w:hAnsi="Raleway" w:cs="Raleway"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color w:val="000000"/>
          <w:u w:color="000000"/>
          <w:bdr w:val="nil"/>
        </w:rPr>
        <w:t>2) branża konstrukcyjno-budowlana;</w:t>
      </w:r>
    </w:p>
    <w:p w14:paraId="2D6E32A7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aleway" w:eastAsia="Raleway" w:hAnsi="Raleway" w:cs="Raleway"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color w:val="000000"/>
          <w:u w:color="000000"/>
          <w:bdr w:val="nil"/>
        </w:rPr>
        <w:t>3) branża instalacji sanitarnej;</w:t>
      </w:r>
    </w:p>
    <w:p w14:paraId="7799FE97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aleway" w:eastAsia="Raleway" w:hAnsi="Raleway" w:cs="Raleway"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color w:val="000000"/>
          <w:u w:color="000000"/>
          <w:bdr w:val="nil"/>
        </w:rPr>
        <w:t>4) branża instalacji elektrycznej.</w:t>
      </w:r>
    </w:p>
    <w:p w14:paraId="69C8E376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Raleway" w:hAnsi="Raleway" w:cs="Raleway"/>
          <w:color w:val="000000"/>
          <w:u w:color="000000"/>
          <w:bdr w:val="nil"/>
        </w:rPr>
      </w:pPr>
    </w:p>
    <w:p w14:paraId="5ACB0267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Raleway" w:hAnsi="Raleway" w:cs="Raleway"/>
          <w:b/>
          <w:bCs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b/>
          <w:bCs/>
          <w:color w:val="000000"/>
          <w:u w:color="000000"/>
          <w:bdr w:val="nil"/>
        </w:rPr>
        <w:t>I. Lokalizacja i opis ogólny terenu</w:t>
      </w:r>
    </w:p>
    <w:p w14:paraId="39280FC5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1. Lokalizacja</w:t>
      </w:r>
    </w:p>
    <w:p w14:paraId="50F1D70D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Przedmiotem przedsięwzięcia jest remont budynku zabytkowego dworku i spichlerza wraz z przyległym terenem, stanowiącego siedzibę Muzeum Etnograficznego - Oddziału Muzeum Ziemi Tarnowskiej wraz z budową budynku zajęciowego i rozbudową i przebudową istniejących budynków magazynowych. Obiekt zlokalizowany jest przy ul. Krakowskiej 10 w Tarnowie, na działce o nr ewidencyjnym gruntów nr 235 obręb 252 Tarnów.</w:t>
      </w:r>
      <w:r w:rsidRPr="00B027BD">
        <w:rPr>
          <w:rFonts w:ascii="Calibri" w:eastAsia="Calibri" w:hAnsi="Calibri" w:cs="Calibri"/>
          <w:color w:val="000000"/>
          <w:u w:color="000000"/>
          <w:bdr w:val="nil"/>
        </w:rPr>
        <w:t xml:space="preserve"> </w:t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>Budynek dworku  oraz sąsiadujący z nim budynek spichlerza wchodzą w skład zabytkowego zespołu dworskiego w Tarnowie. Obiekt o charakterze zabytkowym wpisany jest do rejestru zabytków pod nr: A-221 17.08.1980.</w:t>
      </w:r>
    </w:p>
    <w:p w14:paraId="68D3E96F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</w:p>
    <w:p w14:paraId="24AF2DC1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</w:p>
    <w:p w14:paraId="6F7B0433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2. Opis obiektu:</w:t>
      </w:r>
    </w:p>
    <w:p w14:paraId="5D5D167B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Przedmiotowy budynek jest obiektem zabytkowym i obecnie  pełni funkcję muzeum.  Wybudowany na przełomie wieków XVIII / XIX, natomiast w latach 70-tych XX wieku został gruntownie wyremontowany oraz zaadaptowany na cele muzealne. Od tego czasu przeprowadzane były jedynie bieżące naprawy doraźne - w 2019 roku przeprowadzona została termomodernizacja obiektu (w tym kotłownia, docieplenie, instalacje elektryczne, okablowania strukturalnego). W kolejnym roku przeprowadzono modernizację istniejących systemów zabezpieczeń elektronicznych (SSP, </w:t>
      </w:r>
      <w:proofErr w:type="spellStart"/>
      <w:r w:rsidRPr="00B027BD">
        <w:rPr>
          <w:rFonts w:ascii="Raleway" w:eastAsia="Calibri" w:hAnsi="Raleway" w:cs="Calibri"/>
          <w:color w:val="000000"/>
          <w:u w:color="000000"/>
          <w:bdr w:val="nil"/>
        </w:rPr>
        <w:t>SSWiN</w:t>
      </w:r>
      <w:proofErr w:type="spellEnd"/>
      <w:r w:rsidRPr="00B027BD">
        <w:rPr>
          <w:rFonts w:ascii="Raleway" w:eastAsia="Calibri" w:hAnsi="Raleway" w:cs="Calibri"/>
          <w:color w:val="000000"/>
          <w:u w:color="000000"/>
          <w:bdr w:val="nil"/>
        </w:rPr>
        <w:t>).</w:t>
      </w:r>
    </w:p>
    <w:p w14:paraId="5734538F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Budynek jest obiektem o trzech kondygnacjach (częściowe podpiwniczenie, parter, poddasze użytkowe). Wzniesiony jest w technologii tradycyjnej, murowanej i </w:t>
      </w:r>
      <w:proofErr w:type="spellStart"/>
      <w:r w:rsidRPr="00B027BD">
        <w:rPr>
          <w:rFonts w:ascii="Raleway" w:eastAsia="Calibri" w:hAnsi="Raleway" w:cs="Calibri"/>
          <w:color w:val="000000"/>
          <w:u w:color="000000"/>
          <w:bdr w:val="nil"/>
        </w:rPr>
        <w:t>przekryty</w:t>
      </w:r>
      <w:proofErr w:type="spellEnd"/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 dachem czterospadowym łamanym krytym gontem. </w:t>
      </w:r>
    </w:p>
    <w:p w14:paraId="0D767DDA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</w:p>
    <w:p w14:paraId="15C6D310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Podstawowe parametry:</w:t>
      </w:r>
    </w:p>
    <w:p w14:paraId="079BCF81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- Powierzchnia zabudowy: 390,69 m²</w:t>
      </w:r>
    </w:p>
    <w:p w14:paraId="7F742E4C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− Kubatura: ok. 2600 m</w:t>
      </w:r>
      <w:r w:rsidRPr="00B027BD">
        <w:rPr>
          <w:rFonts w:ascii="Raleway" w:eastAsia="Calibri" w:hAnsi="Raleway" w:cs="Calibri"/>
          <w:color w:val="000000"/>
          <w:u w:color="000000"/>
          <w:bdr w:val="nil"/>
          <w:vertAlign w:val="superscript"/>
        </w:rPr>
        <w:t>3</w:t>
      </w:r>
    </w:p>
    <w:p w14:paraId="272120C8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ascii="Raleway" w:eastAsia="Calibri" w:hAnsi="Raleway" w:cs="Calibri"/>
          <w:color w:val="000000"/>
          <w:u w:color="000000"/>
          <w:bdr w:val="nil"/>
        </w:rPr>
      </w:pPr>
    </w:p>
    <w:p w14:paraId="3CF36635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3. Dane materiałowe budynku dworu:</w:t>
      </w:r>
    </w:p>
    <w:p w14:paraId="60A4D904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</w:p>
    <w:p w14:paraId="2F265F85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Fundamenty - ławy fundamentowe z kamienia łamanego podbijanego betonem.</w:t>
      </w:r>
    </w:p>
    <w:p w14:paraId="6E2B4ED3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Ściany fundamentowe i ściany piwnic - ceglane na zaprawie cementowo-wapiennej.</w:t>
      </w:r>
    </w:p>
    <w:p w14:paraId="0E7BE8DF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Ściany ponad poziomem gruntu - ściany konstrukcyjne wzniesione z cegły pełnej oraz pustaków. Ściany działowe z cegły pełnej oraz pustaków </w:t>
      </w:r>
      <w:proofErr w:type="spellStart"/>
      <w:r w:rsidRPr="00B027BD">
        <w:rPr>
          <w:rFonts w:ascii="Raleway" w:eastAsia="Calibri" w:hAnsi="Raleway" w:cs="Calibri"/>
          <w:color w:val="000000"/>
          <w:u w:color="000000"/>
          <w:bdr w:val="nil"/>
        </w:rPr>
        <w:t>pgs</w:t>
      </w:r>
      <w:proofErr w:type="spellEnd"/>
      <w:r w:rsidRPr="00B027BD">
        <w:rPr>
          <w:rFonts w:ascii="Raleway" w:eastAsia="Calibri" w:hAnsi="Raleway" w:cs="Calibri"/>
          <w:color w:val="000000"/>
          <w:u w:color="000000"/>
          <w:bdr w:val="nil"/>
        </w:rPr>
        <w:t>.</w:t>
      </w:r>
    </w:p>
    <w:p w14:paraId="42A15BFF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Stropy - drewniane belkowe oraz </w:t>
      </w:r>
      <w:proofErr w:type="spellStart"/>
      <w:r w:rsidRPr="00B027BD">
        <w:rPr>
          <w:rFonts w:ascii="Raleway" w:eastAsia="Calibri" w:hAnsi="Raleway" w:cs="Calibri"/>
          <w:color w:val="000000"/>
          <w:u w:color="000000"/>
          <w:bdr w:val="nil"/>
        </w:rPr>
        <w:t>gęstożebrowe</w:t>
      </w:r>
      <w:proofErr w:type="spellEnd"/>
      <w:r w:rsidRPr="00B027BD">
        <w:rPr>
          <w:rFonts w:ascii="Raleway" w:eastAsia="Calibri" w:hAnsi="Raleway" w:cs="Calibri"/>
          <w:color w:val="000000"/>
          <w:u w:color="000000"/>
          <w:bdr w:val="nil"/>
        </w:rPr>
        <w:t>, nad poziomem piwnic w części magazynowej występują sklepienia kolebkowe i krzyżowe.</w:t>
      </w:r>
    </w:p>
    <w:p w14:paraId="43532D30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Dach - więźba dachu o konstrukcji drewnianej, pokrycie dachu gontem.</w:t>
      </w:r>
    </w:p>
    <w:p w14:paraId="68F96553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ascii="Raleway" w:eastAsia="Calibri" w:hAnsi="Raleway" w:cs="Calibri"/>
          <w:color w:val="000000"/>
          <w:u w:color="000000"/>
          <w:bdr w:val="nil"/>
        </w:rPr>
      </w:pPr>
    </w:p>
    <w:p w14:paraId="42B107A8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4. Teren inwestycji, pod względem powierzchni zabudowy, zespolonej powierzchni dróg, placów oraz powierzchni biologicznie czynnej:</w:t>
      </w:r>
    </w:p>
    <w:p w14:paraId="1C7F7E17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</w:p>
    <w:p w14:paraId="62150BD3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Zestawienie powierzchni</w:t>
      </w:r>
    </w:p>
    <w:p w14:paraId="5C7384D4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lastRenderedPageBreak/>
        <w:t xml:space="preserve">Powierzchnia terenu inwestycji </w:t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  <w:t>-  616,34 m2</w:t>
      </w:r>
    </w:p>
    <w:p w14:paraId="56BB976D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Powierzchnia istniejące zabudowy </w:t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  <w:t>-   445,24m2</w:t>
      </w:r>
    </w:p>
    <w:p w14:paraId="75AD0557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Powierzchnia budynków objętych rozbudową i przebudową </w:t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  <w:t>-    137,05m2</w:t>
      </w:r>
    </w:p>
    <w:p w14:paraId="09B2C528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Powierzchnia projektowanej budowy </w:t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  <w:t>-     34,05m2</w:t>
      </w:r>
    </w:p>
    <w:p w14:paraId="2A424E66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Powierzchnia utwardzona</w:t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  <w:t>-   967,74m2</w:t>
      </w:r>
    </w:p>
    <w:p w14:paraId="4CC661BE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Powierzchnia biologicznie czynna</w:t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ab/>
        <w:t>-  1348,92m2</w:t>
      </w:r>
    </w:p>
    <w:p w14:paraId="71A082D2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Raleway" w:hAnsi="Raleway" w:cs="Raleway"/>
          <w:color w:val="000000"/>
          <w:u w:color="000000"/>
          <w:bdr w:val="nil"/>
        </w:rPr>
      </w:pPr>
    </w:p>
    <w:p w14:paraId="35C7B976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Raleway" w:hAnsi="Raleway" w:cs="Raleway"/>
          <w:b/>
          <w:bCs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b/>
          <w:bCs/>
          <w:color w:val="000000"/>
          <w:u w:color="000000"/>
          <w:bdr w:val="nil"/>
        </w:rPr>
        <w:t>II. Cele inwestycji i dokumenty formalne</w:t>
      </w:r>
    </w:p>
    <w:p w14:paraId="4A22B16B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</w:p>
    <w:p w14:paraId="2FFD2FA3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Celem strategicznym projektu jest realizacja jego założeń podstawowych wpisujących się w potrzebę podniesienia standardów opieki nad zabytkami i ochrony dziedzictwa kulturowego w postaci zabytkowego dworu Muzeum Etnograficznego w Tarnowie wraz z zagospodarowaniem terenu.</w:t>
      </w:r>
    </w:p>
    <w:p w14:paraId="1F194AEC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</w:p>
    <w:p w14:paraId="285BF6E2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Celem ogólnym projektu jest „</w:t>
      </w:r>
      <w:r w:rsidRPr="00B027BD">
        <w:rPr>
          <w:rFonts w:ascii="Raleway" w:eastAsia="Calibri" w:hAnsi="Raleway" w:cs="Calibri"/>
          <w:i/>
          <w:color w:val="000000"/>
          <w:u w:color="000000"/>
          <w:bdr w:val="nil"/>
        </w:rPr>
        <w:t>Remont zabytkowego dworu Muzeum Etnograficznego w Tarnowie wraz z modernizacją wnętrz, zagospodarowaniem terenu oraz dostosowaniem obiektu do obsługi osób ze szczególnymi potrzebami</w:t>
      </w:r>
      <w:r w:rsidRPr="00B027BD">
        <w:rPr>
          <w:rFonts w:ascii="Raleway" w:eastAsia="Calibri" w:hAnsi="Raleway" w:cs="Calibri"/>
          <w:color w:val="000000"/>
          <w:u w:color="000000"/>
          <w:bdr w:val="nil"/>
        </w:rPr>
        <w:t>” w celu poprawy standardów zabezpieczenia zbiorów przed zagrożeniami i zniszczeniem oraz podniesienie poziomu atrakcyjności i dostępności oferty dla zróżnicowanych grup społecznych, a także stworzenia nowych powierzchni przeznaczonych na prowadzenie działalności muzealnej  (edukacyjnej i magazynowej),</w:t>
      </w:r>
    </w:p>
    <w:p w14:paraId="6B1B09F3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Raleway" w:eastAsia="Calibri" w:hAnsi="Raleway" w:cs="Calibri"/>
          <w:color w:val="000000"/>
          <w:highlight w:val="yellow"/>
          <w:u w:color="000000"/>
          <w:bdr w:val="nil"/>
        </w:rPr>
      </w:pPr>
    </w:p>
    <w:p w14:paraId="0759A4EB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Przedmiotowe zadanie obejmuje:</w:t>
      </w:r>
    </w:p>
    <w:p w14:paraId="151885BE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</w:p>
    <w:p w14:paraId="68CF909B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b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b/>
          <w:color w:val="000000"/>
          <w:u w:color="000000"/>
          <w:bdr w:val="nil"/>
        </w:rPr>
        <w:t>I.  budowę:</w:t>
      </w:r>
    </w:p>
    <w:p w14:paraId="7DEB6831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1) Budynku dla potrzeb muzeum  </w:t>
      </w:r>
    </w:p>
    <w:p w14:paraId="4B09107E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2) Ogrodzenia murowanego </w:t>
      </w:r>
    </w:p>
    <w:p w14:paraId="35CA92CE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3) Bramy wjazdowej drewnianej </w:t>
      </w:r>
    </w:p>
    <w:p w14:paraId="376ECB4B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4) Niskiego ogrodzenia drewnianego </w:t>
      </w:r>
    </w:p>
    <w:p w14:paraId="3079C9A6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5) Podnośnika dla osób niepełnosprawnych prowadzącego do budynku dworu </w:t>
      </w:r>
    </w:p>
    <w:p w14:paraId="4B39B122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/>
        <w:rPr>
          <w:rFonts w:ascii="Raleway" w:eastAsia="Calibri" w:hAnsi="Raleway" w:cs="Calibri"/>
          <w:color w:val="000000"/>
          <w:u w:color="000000"/>
          <w:bdr w:val="nil"/>
        </w:rPr>
      </w:pPr>
    </w:p>
    <w:p w14:paraId="7F4D384B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b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b/>
          <w:color w:val="000000"/>
          <w:u w:color="000000"/>
          <w:bdr w:val="nil"/>
        </w:rPr>
        <w:t>II. rozbudowę i przebudowę:</w:t>
      </w:r>
    </w:p>
    <w:p w14:paraId="5075985F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6) Istniejącej wiaty </w:t>
      </w:r>
    </w:p>
    <w:p w14:paraId="4A63498E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7) Istniejących budynków gospodarczych.</w:t>
      </w:r>
    </w:p>
    <w:p w14:paraId="5E09ACA4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8) pomieszczeń w budynku głównym (dworek)</w:t>
      </w:r>
    </w:p>
    <w:p w14:paraId="34310A89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</w:p>
    <w:p w14:paraId="586E0661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b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b/>
          <w:color w:val="000000"/>
          <w:u w:color="000000"/>
          <w:bdr w:val="nil"/>
        </w:rPr>
        <w:t xml:space="preserve">III. Wymianę nawierzchni utwardzonych, </w:t>
      </w:r>
    </w:p>
    <w:p w14:paraId="0FF7A490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9) Projektowana nawierzchnia żwirowa</w:t>
      </w:r>
    </w:p>
    <w:p w14:paraId="2A70DC50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10) Projektowana nawierzchnia z cegły</w:t>
      </w:r>
    </w:p>
    <w:p w14:paraId="46C0C526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11) Projektowana nawierzchnia z otoczaków</w:t>
      </w:r>
    </w:p>
    <w:p w14:paraId="6C5825B5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b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b/>
          <w:color w:val="000000"/>
          <w:u w:color="000000"/>
          <w:bdr w:val="nil"/>
        </w:rPr>
        <w:t>IV. Małą architekturę</w:t>
      </w:r>
    </w:p>
    <w:p w14:paraId="0CAB87F8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ind w:left="284" w:hanging="426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      - projektuje się montaż koszy i ławek oraz stacji do ładowania rowerów elektrycznych</w:t>
      </w:r>
    </w:p>
    <w:p w14:paraId="2B8BE845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/>
        <w:ind w:left="284" w:hanging="426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      - projektuje się wykonanie oświetlenia iluminacji budynku dworku od strony północnej (elewacja frontowa) oraz wprowadzenie oświetlenia dekoracyjnego niskiego. </w:t>
      </w:r>
    </w:p>
    <w:p w14:paraId="315A7B3B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b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b/>
          <w:color w:val="000000"/>
          <w:u w:color="000000"/>
          <w:bdr w:val="nil"/>
        </w:rPr>
        <w:t>V. Inne</w:t>
      </w:r>
    </w:p>
    <w:p w14:paraId="773649F1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     - projektuje się wykonanie nowych </w:t>
      </w:r>
      <w:proofErr w:type="spellStart"/>
      <w:r w:rsidRPr="00B027BD">
        <w:rPr>
          <w:rFonts w:ascii="Raleway" w:eastAsia="Calibri" w:hAnsi="Raleway" w:cs="Calibri"/>
          <w:color w:val="000000"/>
          <w:u w:color="000000"/>
          <w:bdr w:val="nil"/>
        </w:rPr>
        <w:t>nasadzeń</w:t>
      </w:r>
      <w:proofErr w:type="spellEnd"/>
      <w:r w:rsidRPr="00B027BD">
        <w:rPr>
          <w:rFonts w:ascii="Raleway" w:eastAsia="Calibri" w:hAnsi="Raleway" w:cs="Calibri"/>
          <w:color w:val="000000"/>
          <w:u w:color="000000"/>
          <w:bdr w:val="nil"/>
        </w:rPr>
        <w:t>.</w:t>
      </w:r>
    </w:p>
    <w:p w14:paraId="78BF95A3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     - przewiduje się remont istniejącego ogrodzenia od strony południowej</w:t>
      </w:r>
    </w:p>
    <w:p w14:paraId="68DC8E6A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     - remont istniejącego ogrodzenia od strony ul. Krakowskiej.</w:t>
      </w:r>
    </w:p>
    <w:p w14:paraId="7050709E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Raleway" w:hAnsi="Raleway" w:cs="Raleway"/>
          <w:color w:val="000000"/>
          <w:u w:color="000000"/>
          <w:bdr w:val="nil"/>
        </w:rPr>
      </w:pPr>
      <w:bookmarkStart w:id="2" w:name="_Hlk201650780"/>
      <w:r w:rsidRPr="00B027BD">
        <w:rPr>
          <w:rFonts w:ascii="Raleway" w:eastAsia="Raleway" w:hAnsi="Raleway" w:cs="Raleway"/>
          <w:color w:val="000000"/>
          <w:u w:color="000000"/>
          <w:bdr w:val="nil"/>
        </w:rPr>
        <w:t>Zamawiający posiada kompleksową dokumentację techniczną dla przedmiotowego zadania, w skład której wchodzą następujące elementy:</w:t>
      </w:r>
    </w:p>
    <w:bookmarkEnd w:id="2"/>
    <w:p w14:paraId="58FD3DC1" w14:textId="77777777" w:rsidR="00B027BD" w:rsidRPr="00B027BD" w:rsidRDefault="00B027BD" w:rsidP="00B027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contextualSpacing/>
        <w:jc w:val="both"/>
        <w:rPr>
          <w:rFonts w:ascii="Raleway" w:eastAsia="Arial Unicode MS" w:hAnsi="Raleway" w:cs="Arial Unicode MS"/>
          <w:color w:val="000000"/>
          <w:u w:color="000000"/>
          <w:bdr w:val="nil"/>
          <w:lang w:val="en-US"/>
        </w:rPr>
      </w:pPr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 xml:space="preserve">Projekt architektoniczno-budowlany - „Budowa, rozbudowa i przebudowa Muzeum Etnograficznego wraz z zagospodarowaniem terenu” mgr inż. arch. </w:t>
      </w:r>
      <w:r w:rsidRPr="00B027BD">
        <w:rPr>
          <w:rFonts w:ascii="Raleway" w:eastAsia="Arial Unicode MS" w:hAnsi="Raleway" w:cs="Arial Unicode MS"/>
          <w:color w:val="000000"/>
          <w:u w:color="000000"/>
          <w:bdr w:val="nil"/>
          <w:lang w:val="en-US"/>
        </w:rPr>
        <w:t>Artur Grodziński</w:t>
      </w:r>
    </w:p>
    <w:p w14:paraId="063705BC" w14:textId="77777777" w:rsidR="00B027BD" w:rsidRPr="00B027BD" w:rsidRDefault="00B027BD" w:rsidP="00B027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contextualSpacing/>
        <w:jc w:val="both"/>
        <w:rPr>
          <w:rFonts w:ascii="Raleway" w:eastAsia="Arial Unicode MS" w:hAnsi="Raleway" w:cs="Arial Unicode MS"/>
          <w:color w:val="000000"/>
          <w:u w:color="000000"/>
          <w:bdr w:val="nil"/>
          <w:lang w:val="en-US"/>
        </w:rPr>
      </w:pPr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 xml:space="preserve">Projekt zagospodarowania terenu - „Budowa, rozbudowa i przebudowa Muzeum Etnograficznego wraz z zagospodarowaniem terenu” mgr inż. arch. </w:t>
      </w:r>
      <w:r w:rsidRPr="00B027BD">
        <w:rPr>
          <w:rFonts w:ascii="Raleway" w:eastAsia="Arial Unicode MS" w:hAnsi="Raleway" w:cs="Arial Unicode MS"/>
          <w:color w:val="000000"/>
          <w:u w:color="000000"/>
          <w:bdr w:val="nil"/>
          <w:lang w:val="en-US"/>
        </w:rPr>
        <w:t>Artur Grodziński</w:t>
      </w:r>
    </w:p>
    <w:p w14:paraId="07E3B100" w14:textId="77777777" w:rsidR="00B027BD" w:rsidRPr="00B027BD" w:rsidRDefault="00B027BD" w:rsidP="00B027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contextualSpacing/>
        <w:jc w:val="both"/>
        <w:rPr>
          <w:rFonts w:ascii="Raleway" w:eastAsia="Arial Unicode MS" w:hAnsi="Raleway" w:cs="Arial Unicode MS"/>
          <w:color w:val="000000"/>
          <w:u w:color="000000"/>
          <w:bdr w:val="nil"/>
          <w:lang w:val="en-US"/>
        </w:rPr>
      </w:pPr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 xml:space="preserve">„Projekt iluminacji elewacji” mgr inż. arch. </w:t>
      </w:r>
      <w:r w:rsidRPr="00B027BD">
        <w:rPr>
          <w:rFonts w:ascii="Raleway" w:eastAsia="Arial Unicode MS" w:hAnsi="Raleway" w:cs="Arial Unicode MS"/>
          <w:color w:val="000000"/>
          <w:u w:color="000000"/>
          <w:bdr w:val="nil"/>
          <w:lang w:val="en-US"/>
        </w:rPr>
        <w:t>Artur Grodziński</w:t>
      </w:r>
    </w:p>
    <w:p w14:paraId="450A0D37" w14:textId="77777777" w:rsidR="00B027BD" w:rsidRPr="00B027BD" w:rsidRDefault="00B027BD" w:rsidP="00B027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contextualSpacing/>
        <w:jc w:val="both"/>
        <w:rPr>
          <w:rFonts w:ascii="Raleway" w:eastAsia="Arial Unicode MS" w:hAnsi="Raleway" w:cs="Arial Unicode MS"/>
          <w:color w:val="000000"/>
          <w:u w:color="000000"/>
          <w:bdr w:val="nil"/>
          <w:lang w:val="en-US"/>
        </w:rPr>
      </w:pPr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 xml:space="preserve">„Projekt – aranżacja wnętrz” mgr inż. arch. </w:t>
      </w:r>
      <w:r w:rsidRPr="00B027BD">
        <w:rPr>
          <w:rFonts w:ascii="Raleway" w:eastAsia="Arial Unicode MS" w:hAnsi="Raleway" w:cs="Arial Unicode MS"/>
          <w:color w:val="000000"/>
          <w:u w:color="000000"/>
          <w:bdr w:val="nil"/>
          <w:lang w:val="en-US"/>
        </w:rPr>
        <w:t>Artur Grodziński</w:t>
      </w:r>
    </w:p>
    <w:p w14:paraId="2DA9C402" w14:textId="77777777" w:rsidR="00B027BD" w:rsidRPr="00B027BD" w:rsidRDefault="00B027BD" w:rsidP="00B027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contextualSpacing/>
        <w:jc w:val="both"/>
        <w:rPr>
          <w:rFonts w:ascii="Raleway" w:eastAsia="Arial Unicode MS" w:hAnsi="Raleway" w:cs="Arial Unicode MS"/>
          <w:color w:val="000000"/>
          <w:u w:color="000000"/>
          <w:bdr w:val="nil"/>
        </w:rPr>
      </w:pPr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>„Projekt instalacji wewnętrznych – rozbudowa i przebudowa Muzeum Etnograficznego wraz  z zagospodarowaniem terenu” mgr inż. Tomasz Łabędź, mgr inż. Marcin Łysoń</w:t>
      </w:r>
    </w:p>
    <w:p w14:paraId="64D15013" w14:textId="77777777" w:rsidR="00B027BD" w:rsidRPr="00B027BD" w:rsidRDefault="00B027BD" w:rsidP="00B027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contextualSpacing/>
        <w:jc w:val="both"/>
        <w:rPr>
          <w:rFonts w:ascii="Raleway" w:eastAsia="Arial Unicode MS" w:hAnsi="Raleway" w:cs="Arial Unicode MS"/>
          <w:color w:val="000000"/>
          <w:u w:color="000000"/>
          <w:bdr w:val="nil"/>
        </w:rPr>
      </w:pPr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lastRenderedPageBreak/>
        <w:t>„Projekt instalacji zewnętrznych – rozbudowa i przebudowa Muzeum Etnograficznego wraz z zagospodarowaniem terenu” mgr inż. Tomasz Łabędź, mgr inż. Marcin Łysoń</w:t>
      </w:r>
    </w:p>
    <w:p w14:paraId="4CF9D074" w14:textId="77777777" w:rsidR="00B027BD" w:rsidRPr="00B027BD" w:rsidRDefault="00B027BD" w:rsidP="00B027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contextualSpacing/>
        <w:jc w:val="both"/>
        <w:rPr>
          <w:rFonts w:ascii="Raleway" w:eastAsia="Arial Unicode MS" w:hAnsi="Raleway" w:cs="Arial Unicode MS"/>
          <w:color w:val="000000"/>
          <w:u w:color="000000"/>
          <w:bdr w:val="nil"/>
        </w:rPr>
      </w:pPr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 xml:space="preserve">„Instalacja elektryczna wewnętrzna” mgr inż. Krzysztof </w:t>
      </w:r>
      <w:proofErr w:type="spellStart"/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>Drogoś</w:t>
      </w:r>
      <w:proofErr w:type="spellEnd"/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 xml:space="preserve">; mgr inż. Mateusz Babiarz </w:t>
      </w:r>
    </w:p>
    <w:p w14:paraId="26BECD08" w14:textId="77777777" w:rsidR="00B027BD" w:rsidRPr="00B027BD" w:rsidRDefault="00B027BD" w:rsidP="00B027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contextualSpacing/>
        <w:jc w:val="both"/>
        <w:rPr>
          <w:rFonts w:ascii="Raleway" w:eastAsia="Arial Unicode MS" w:hAnsi="Raleway" w:cs="Arial Unicode MS"/>
          <w:color w:val="000000"/>
          <w:u w:color="000000"/>
          <w:bdr w:val="nil"/>
        </w:rPr>
      </w:pPr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 xml:space="preserve">„Rozbudowa instalacji </w:t>
      </w:r>
      <w:proofErr w:type="spellStart"/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>SSWiN</w:t>
      </w:r>
      <w:proofErr w:type="spellEnd"/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 xml:space="preserve">” mgr inż. Krzysztof </w:t>
      </w:r>
      <w:proofErr w:type="spellStart"/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>Drogoś</w:t>
      </w:r>
      <w:proofErr w:type="spellEnd"/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>; mgr inż. Mateusz Babiarz</w:t>
      </w:r>
    </w:p>
    <w:p w14:paraId="00CC6C0D" w14:textId="77777777" w:rsidR="00B027BD" w:rsidRPr="00B027BD" w:rsidRDefault="00B027BD" w:rsidP="00B027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contextualSpacing/>
        <w:jc w:val="both"/>
        <w:rPr>
          <w:rFonts w:ascii="Raleway" w:eastAsia="Arial Unicode MS" w:hAnsi="Raleway" w:cs="Arial Unicode MS"/>
          <w:color w:val="000000"/>
          <w:u w:color="000000"/>
          <w:bdr w:val="nil"/>
        </w:rPr>
      </w:pPr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 xml:space="preserve">„Rozbudowa instalacji sygnalizacji pożaru” mgr inż. Krzysztof </w:t>
      </w:r>
      <w:proofErr w:type="spellStart"/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>Drogoś</w:t>
      </w:r>
      <w:proofErr w:type="spellEnd"/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>; mgr inż. Mateusz Babiarz</w:t>
      </w:r>
    </w:p>
    <w:p w14:paraId="3D59CE6B" w14:textId="77777777" w:rsidR="00B027BD" w:rsidRPr="00B027BD" w:rsidRDefault="00B027BD" w:rsidP="00B027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contextualSpacing/>
        <w:jc w:val="both"/>
        <w:rPr>
          <w:rFonts w:ascii="Raleway" w:eastAsia="Arial Unicode MS" w:hAnsi="Raleway" w:cs="Arial Unicode MS"/>
          <w:color w:val="000000"/>
          <w:u w:color="000000"/>
          <w:bdr w:val="nil"/>
          <w:lang w:val="en-US"/>
        </w:rPr>
      </w:pPr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 xml:space="preserve">„Instalacja CCTV” mgr inż. Krzysztof </w:t>
      </w:r>
      <w:proofErr w:type="spellStart"/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>Drogoś</w:t>
      </w:r>
      <w:proofErr w:type="spellEnd"/>
      <w:r w:rsidRPr="00B027BD">
        <w:rPr>
          <w:rFonts w:ascii="Raleway" w:eastAsia="Arial Unicode MS" w:hAnsi="Raleway" w:cs="Arial Unicode MS"/>
          <w:color w:val="000000"/>
          <w:u w:color="000000"/>
          <w:bdr w:val="nil"/>
        </w:rPr>
        <w:t xml:space="preserve">; mgr inż. </w:t>
      </w:r>
      <w:r w:rsidRPr="00B027BD">
        <w:rPr>
          <w:rFonts w:ascii="Raleway" w:eastAsia="Arial Unicode MS" w:hAnsi="Raleway" w:cs="Arial Unicode MS"/>
          <w:color w:val="000000"/>
          <w:u w:color="000000"/>
          <w:bdr w:val="nil"/>
          <w:lang w:val="en-US"/>
        </w:rPr>
        <w:t>Mateusz Babiarz</w:t>
      </w:r>
    </w:p>
    <w:p w14:paraId="3950B258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Raleway" w:hAnsi="Raleway" w:cs="Raleway"/>
          <w:color w:val="000000"/>
          <w:u w:color="000000"/>
          <w:bdr w:val="nil"/>
        </w:rPr>
      </w:pPr>
    </w:p>
    <w:p w14:paraId="67D6A63E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Raleway" w:hAnsi="Raleway" w:cs="Raleway"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color w:val="000000"/>
          <w:u w:color="000000"/>
          <w:bdr w:val="nil"/>
        </w:rPr>
        <w:t xml:space="preserve">Zamawiający posiada komplet decyzji administracyjnych niezbędnych do realizacji  przedmiotowego zadania, </w:t>
      </w:r>
      <w:r w:rsidRPr="00B027BD">
        <w:rPr>
          <w:rFonts w:ascii="Raleway" w:eastAsia="Raleway" w:hAnsi="Raleway" w:cs="Raleway"/>
          <w:color w:val="000000"/>
          <w:u w:color="000000"/>
          <w:bdr w:val="nil"/>
        </w:rPr>
        <w:br/>
        <w:t>w tym:</w:t>
      </w:r>
    </w:p>
    <w:p w14:paraId="30B49548" w14:textId="77777777" w:rsidR="00B027BD" w:rsidRPr="00B027BD" w:rsidRDefault="00B027BD" w:rsidP="00B027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Raleway" w:hAnsi="Raleway" w:cs="Raleway"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color w:val="000000"/>
          <w:u w:color="000000"/>
          <w:bdr w:val="nil"/>
        </w:rPr>
        <w:t>Pozwolenie na budowę - decyzja nr 146/2025 z dnia 13 czerwca 2025 roku, znak WAB.RAB.6740.1.46.204.BW</w:t>
      </w:r>
    </w:p>
    <w:p w14:paraId="1ACFAF32" w14:textId="77777777" w:rsidR="00B027BD" w:rsidRPr="00B027BD" w:rsidRDefault="00B027BD" w:rsidP="00B027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Raleway" w:hAnsi="Raleway" w:cs="Raleway"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color w:val="000000"/>
          <w:u w:color="000000"/>
          <w:bdr w:val="nil"/>
        </w:rPr>
        <w:t>Pozwolenie konserwatorskie nr 218/2024/A z dnia  27 maja 2024 roku, znak DT-I.5142.22.2024.PH zmienione decyzją nr 5/2025 z dnia 7 stycznia 2025 roku znak DT-I.5142.22.2024.PH.JM.2</w:t>
      </w:r>
    </w:p>
    <w:p w14:paraId="2C80C1F2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Raleway" w:hAnsi="Raleway" w:cs="Raleway"/>
          <w:color w:val="000000"/>
          <w:u w:color="000000"/>
          <w:bdr w:val="nil"/>
        </w:rPr>
      </w:pPr>
    </w:p>
    <w:p w14:paraId="629D1DE7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Raleway" w:hAnsi="Raleway" w:cs="Raleway"/>
          <w:b/>
          <w:bCs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b/>
          <w:bCs/>
          <w:color w:val="000000"/>
          <w:u w:color="000000"/>
          <w:bdr w:val="nil"/>
        </w:rPr>
        <w:t>III. Obowiązki w ramach nadzoru autorskiego</w:t>
      </w:r>
    </w:p>
    <w:p w14:paraId="40912193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Raleway" w:hAnsi="Raleway" w:cs="Raleway"/>
          <w:color w:val="000000"/>
          <w:u w:color="000000"/>
          <w:bdr w:val="nil"/>
        </w:rPr>
      </w:pPr>
    </w:p>
    <w:p w14:paraId="1AC1EB82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284" w:hanging="284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1) nadzór nad zgodnością wykonawstwa z dokumentacją projektową w zakresie rozwiązań użytkowych, technicznych, materiałowych oraz doboru urządzeń,</w:t>
      </w:r>
    </w:p>
    <w:p w14:paraId="1C748B4F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284" w:hanging="284"/>
        <w:jc w:val="both"/>
        <w:rPr>
          <w:rFonts w:ascii="Raleway" w:eastAsia="Calibri" w:hAnsi="Raleway" w:cs="Calibri"/>
          <w:strike/>
          <w:color w:val="FF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2) wyjaśnianie wątpliwości powstałych przy realizacji poprzez dodatkowe informacje                       i opracowania w tym: rysunki robocze, uszczegółowienie rysunków wykonawczych, nanoszenie poprawek i uzupełnień w dokumentacji projektowej, </w:t>
      </w:r>
    </w:p>
    <w:p w14:paraId="3E110834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284" w:hanging="284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3) uzgadnianie z Zamawiającym i Wykonawcą robót budowlanych możliwości wprowadzania rozwiązań zamiennych w stosunku do przewidzianych w dokumentacji projektowe w zakresie materiałów, rozwiązań technicznych i użytkowych, jednak o jakości i standardzie nie niższym niż przewidziano w dokumentacji projektowej,</w:t>
      </w:r>
    </w:p>
    <w:p w14:paraId="2E7476B4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284" w:hanging="284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4) opiniowanie przedstawianych przez Zamawiającego bądź Wykonawcę propozycji rozwiązań zamiennych,</w:t>
      </w:r>
    </w:p>
    <w:p w14:paraId="44FA99A1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284" w:hanging="284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5) w uzasadnionych przypadkach udział w komisjach i naradach technicznych organizowanych przez Zamawiającego lub Inwestora zastępczego, na ich wezwanie,  </w:t>
      </w:r>
    </w:p>
    <w:p w14:paraId="5CE47ED7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284" w:hanging="284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lastRenderedPageBreak/>
        <w:t xml:space="preserve">6) wizytacje na budowie – w przypadku konieczności przeprowadzenia wizji lokalnej na każde wezwanie Zamawiającego do momentu odbioru końcowego robót budowlanych (maksymalna liczba wizytacji na budowie określa się na 12; </w:t>
      </w:r>
    </w:p>
    <w:p w14:paraId="44E2F7A4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284" w:hanging="284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7) dokonywanie wpisów do dziennika budowy w zakresie objętym  przedmiotem zamówienia; </w:t>
      </w:r>
    </w:p>
    <w:p w14:paraId="524319E1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284" w:hanging="284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8) wykonywanie niezbędnych prac projektowych tj. zamiennych rysunków, specyfikacji technicznych, wynikających z rozbieżności pomiędzy dokumentacją projektową a stanem istniejącym, zgłoszonych przez Zamawiającego, zakwalifikowanych przez projektanta jako nieistotne odstąpienie od zatwierdzonego projektu budowlanego wraz z dokumentami niezbędnymi do złożenia wniosku o pozwolenie na użytkowanie; </w:t>
      </w:r>
    </w:p>
    <w:p w14:paraId="7344BBA1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284" w:hanging="284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 xml:space="preserve">9) wykonywanie zakresu o którym mowa w ust. 8 w terminie 7 dni roboczych od daty wezwania przez Zamawiającego; </w:t>
      </w:r>
    </w:p>
    <w:p w14:paraId="2EDF0919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284" w:hanging="284"/>
        <w:jc w:val="both"/>
        <w:rPr>
          <w:rFonts w:ascii="Raleway" w:eastAsia="Calibri" w:hAnsi="Raleway" w:cs="Calibri"/>
          <w:color w:val="000000"/>
          <w:u w:color="000000"/>
          <w:bdr w:val="nil"/>
        </w:rPr>
      </w:pPr>
      <w:r w:rsidRPr="00B027BD">
        <w:rPr>
          <w:rFonts w:ascii="Raleway" w:eastAsia="Calibri" w:hAnsi="Raleway" w:cs="Calibri"/>
          <w:color w:val="000000"/>
          <w:u w:color="000000"/>
          <w:bdr w:val="nil"/>
        </w:rPr>
        <w:t>10 ) doradzanie w innych sprawach dotyczących przedmiotu umowy.</w:t>
      </w:r>
    </w:p>
    <w:p w14:paraId="3D6CD66E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Raleway" w:hAnsi="Raleway" w:cs="Raleway"/>
          <w:color w:val="FF0000"/>
          <w:u w:color="000000"/>
          <w:bdr w:val="nil"/>
        </w:rPr>
      </w:pPr>
    </w:p>
    <w:p w14:paraId="136B0558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Raleway" w:hAnsi="Raleway" w:cs="Raleway"/>
          <w:b/>
          <w:bCs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b/>
          <w:bCs/>
          <w:color w:val="000000"/>
          <w:u w:color="000000"/>
          <w:bdr w:val="nil"/>
        </w:rPr>
        <w:t xml:space="preserve">IV. Wymagania dla osób skierowanych do realizacji zamówienia   </w:t>
      </w:r>
    </w:p>
    <w:p w14:paraId="0BB8AA1C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Raleway" w:eastAsia="Raleway" w:hAnsi="Raleway" w:cs="Raleway"/>
          <w:color w:val="000000"/>
          <w:u w:color="000000"/>
          <w:bdr w:val="nil"/>
        </w:rPr>
      </w:pPr>
    </w:p>
    <w:p w14:paraId="46629CEF" w14:textId="77777777" w:rsidR="00B027BD" w:rsidRPr="00B027BD" w:rsidRDefault="00B027BD" w:rsidP="00B027B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aleway" w:eastAsia="Raleway" w:hAnsi="Raleway" w:cs="Raleway"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color w:val="000000"/>
          <w:u w:color="000000"/>
          <w:bdr w:val="nil"/>
        </w:rPr>
        <w:t>Wykonawca winien dysponować:</w:t>
      </w:r>
    </w:p>
    <w:p w14:paraId="502B4F78" w14:textId="77777777" w:rsidR="00B027BD" w:rsidRPr="00B027BD" w:rsidRDefault="00B027BD" w:rsidP="00B02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aleway" w:eastAsia="Raleway" w:hAnsi="Raleway" w:cs="Raleway"/>
          <w:color w:val="000000"/>
          <w:u w:color="000000"/>
          <w:bdr w:val="nil"/>
        </w:rPr>
      </w:pPr>
      <w:bookmarkStart w:id="3" w:name="_Hlk223083416"/>
      <w:r w:rsidRPr="00B027BD">
        <w:rPr>
          <w:rFonts w:ascii="Raleway" w:eastAsia="Raleway" w:hAnsi="Raleway" w:cs="Raleway"/>
          <w:color w:val="000000"/>
          <w:u w:color="000000"/>
          <w:bdr w:val="nil"/>
        </w:rPr>
        <w:t>osobą posiadającą uprawnienia budowlane w branży architektonicznej bez ograniczeń, spełniającą wymagania, o których mowa w art. 37 c ustawy z dnia 23 lipca 2003 roku o ochronie zabytków i opiece nad zabytkami (</w:t>
      </w:r>
      <w:proofErr w:type="spellStart"/>
      <w:r w:rsidRPr="00B027BD">
        <w:rPr>
          <w:rFonts w:ascii="Raleway" w:eastAsia="Raleway" w:hAnsi="Raleway" w:cs="Raleway"/>
          <w:color w:val="000000"/>
          <w:u w:color="000000"/>
          <w:bdr w:val="nil"/>
        </w:rPr>
        <w:t>t.j</w:t>
      </w:r>
      <w:proofErr w:type="spellEnd"/>
      <w:r w:rsidRPr="00B027BD">
        <w:rPr>
          <w:rFonts w:ascii="Raleway" w:eastAsia="Raleway" w:hAnsi="Raleway" w:cs="Raleway"/>
          <w:color w:val="000000"/>
          <w:u w:color="000000"/>
          <w:bdr w:val="nil"/>
        </w:rPr>
        <w:t xml:space="preserve">. Dz. U. z 2024 r. poz. 1292                    z </w:t>
      </w:r>
      <w:proofErr w:type="spellStart"/>
      <w:r w:rsidRPr="00B027BD">
        <w:rPr>
          <w:rFonts w:ascii="Raleway" w:eastAsia="Raleway" w:hAnsi="Raleway" w:cs="Raleway"/>
          <w:color w:val="000000"/>
          <w:u w:color="000000"/>
          <w:bdr w:val="nil"/>
        </w:rPr>
        <w:t>późn</w:t>
      </w:r>
      <w:proofErr w:type="spellEnd"/>
      <w:r w:rsidRPr="00B027BD">
        <w:rPr>
          <w:rFonts w:ascii="Raleway" w:eastAsia="Raleway" w:hAnsi="Raleway" w:cs="Raleway"/>
          <w:color w:val="000000"/>
          <w:u w:color="000000"/>
          <w:bdr w:val="nil"/>
        </w:rPr>
        <w:t>. zm.)</w:t>
      </w:r>
      <w:bookmarkEnd w:id="3"/>
      <w:r w:rsidRPr="00B027BD">
        <w:rPr>
          <w:rFonts w:ascii="Raleway" w:eastAsia="Raleway" w:hAnsi="Raleway" w:cs="Raleway"/>
          <w:color w:val="000000"/>
          <w:u w:color="000000"/>
          <w:bdr w:val="nil"/>
        </w:rPr>
        <w:t>,</w:t>
      </w:r>
    </w:p>
    <w:p w14:paraId="289495D9" w14:textId="77777777" w:rsidR="00B027BD" w:rsidRPr="00B027BD" w:rsidRDefault="00B027BD" w:rsidP="00B02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aleway" w:eastAsia="Raleway" w:hAnsi="Raleway" w:cs="Raleway"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color w:val="000000"/>
          <w:u w:color="000000"/>
          <w:bdr w:val="nil"/>
        </w:rPr>
        <w:t>osobą posiadającą uprawnienia budowlane w branży konstrukcyjno-budowlanej bez ograniczeń, spełniającą wymagania, o których mowa w art. 37 c ustawy z dnia 23 lipca 2003 roku o ochronie zabytków i opiece nad zabytkami (</w:t>
      </w:r>
      <w:proofErr w:type="spellStart"/>
      <w:r w:rsidRPr="00B027BD">
        <w:rPr>
          <w:rFonts w:ascii="Raleway" w:eastAsia="Raleway" w:hAnsi="Raleway" w:cs="Raleway"/>
          <w:color w:val="000000"/>
          <w:u w:color="000000"/>
          <w:bdr w:val="nil"/>
        </w:rPr>
        <w:t>t.j</w:t>
      </w:r>
      <w:proofErr w:type="spellEnd"/>
      <w:r w:rsidRPr="00B027BD">
        <w:rPr>
          <w:rFonts w:ascii="Raleway" w:eastAsia="Raleway" w:hAnsi="Raleway" w:cs="Raleway"/>
          <w:color w:val="000000"/>
          <w:u w:color="000000"/>
          <w:bdr w:val="nil"/>
        </w:rPr>
        <w:t xml:space="preserve">. Dz. U. z 2024 r. poz. 1292                    z </w:t>
      </w:r>
      <w:proofErr w:type="spellStart"/>
      <w:r w:rsidRPr="00B027BD">
        <w:rPr>
          <w:rFonts w:ascii="Raleway" w:eastAsia="Raleway" w:hAnsi="Raleway" w:cs="Raleway"/>
          <w:color w:val="000000"/>
          <w:u w:color="000000"/>
          <w:bdr w:val="nil"/>
        </w:rPr>
        <w:t>późn</w:t>
      </w:r>
      <w:proofErr w:type="spellEnd"/>
      <w:r w:rsidRPr="00B027BD">
        <w:rPr>
          <w:rFonts w:ascii="Raleway" w:eastAsia="Raleway" w:hAnsi="Raleway" w:cs="Raleway"/>
          <w:color w:val="000000"/>
          <w:u w:color="000000"/>
          <w:bdr w:val="nil"/>
        </w:rPr>
        <w:t>. zm.),</w:t>
      </w:r>
    </w:p>
    <w:p w14:paraId="674564D8" w14:textId="77777777" w:rsidR="00B027BD" w:rsidRPr="00B027BD" w:rsidRDefault="00B027BD" w:rsidP="00B02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aleway" w:eastAsia="Raleway" w:hAnsi="Raleway" w:cs="Raleway"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color w:val="000000"/>
          <w:u w:color="000000"/>
          <w:bdr w:val="nil"/>
        </w:rPr>
        <w:t xml:space="preserve">osobą posiadającą uprawnienia budowlane w specjalności instalacyjnej w zakresie sieci, instalacji i urządzeń elektrycznych i elektroenergetycznych bez ograniczeń, </w:t>
      </w:r>
    </w:p>
    <w:p w14:paraId="6C3AA974" w14:textId="77777777" w:rsidR="00B027BD" w:rsidRPr="00B027BD" w:rsidRDefault="00B027BD" w:rsidP="00B02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Raleway" w:eastAsia="Raleway" w:hAnsi="Raleway" w:cs="Raleway"/>
          <w:color w:val="000000"/>
          <w:u w:color="000000"/>
          <w:bdr w:val="nil"/>
        </w:rPr>
      </w:pPr>
      <w:r w:rsidRPr="00B027BD">
        <w:rPr>
          <w:rFonts w:ascii="Raleway" w:eastAsia="Raleway" w:hAnsi="Raleway" w:cs="Raleway"/>
          <w:color w:val="000000"/>
          <w:u w:color="000000"/>
          <w:bdr w:val="nil"/>
        </w:rPr>
        <w:t>osobą posiadającą uprawnienia budowlane w specjalności instalacyjnej w zakresie sieci, instalacji i urządzeń cieplnych, wentylacyjnych, gazowych, wodociągowych bez ograniczeń.</w:t>
      </w:r>
    </w:p>
    <w:p w14:paraId="66A75557" w14:textId="77777777" w:rsidR="00313AC2" w:rsidRDefault="00313AC2"/>
    <w:sectPr w:rsidR="00313AC2" w:rsidSect="00010C2B">
      <w:headerReference w:type="default" r:id="rId7"/>
      <w:footerReference w:type="default" r:id="rId8"/>
      <w:pgSz w:w="11906" w:h="16838"/>
      <w:pgMar w:top="170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9CF2" w14:textId="77777777" w:rsidR="00025763" w:rsidRDefault="00025763" w:rsidP="0068445B">
      <w:pPr>
        <w:spacing w:after="0" w:line="240" w:lineRule="auto"/>
      </w:pPr>
      <w:r>
        <w:separator/>
      </w:r>
    </w:p>
  </w:endnote>
  <w:endnote w:type="continuationSeparator" w:id="0">
    <w:p w14:paraId="49B0EF76" w14:textId="77777777" w:rsidR="00025763" w:rsidRDefault="00025763" w:rsidP="0068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71BC" w14:textId="5E601D38" w:rsidR="00010C2B" w:rsidRDefault="00E23932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4DE48E" wp14:editId="19F5C7FB">
          <wp:simplePos x="0" y="0"/>
          <wp:positionH relativeFrom="margin">
            <wp:align>center</wp:align>
          </wp:positionH>
          <wp:positionV relativeFrom="paragraph">
            <wp:posOffset>-680085</wp:posOffset>
          </wp:positionV>
          <wp:extent cx="6840000" cy="1004400"/>
          <wp:effectExtent l="0" t="0" r="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94AE" w14:textId="77777777" w:rsidR="00025763" w:rsidRDefault="00025763" w:rsidP="0068445B">
      <w:pPr>
        <w:spacing w:after="0" w:line="240" w:lineRule="auto"/>
      </w:pPr>
      <w:r>
        <w:separator/>
      </w:r>
    </w:p>
  </w:footnote>
  <w:footnote w:type="continuationSeparator" w:id="0">
    <w:p w14:paraId="145FBA61" w14:textId="77777777" w:rsidR="00025763" w:rsidRDefault="00025763" w:rsidP="0068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B257" w14:textId="459C1312" w:rsidR="0068445B" w:rsidRDefault="00010C2B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9466CB" wp14:editId="7F2FFDF9">
          <wp:simplePos x="0" y="0"/>
          <wp:positionH relativeFrom="margin">
            <wp:posOffset>-539115</wp:posOffset>
          </wp:positionH>
          <wp:positionV relativeFrom="paragraph">
            <wp:posOffset>-91440</wp:posOffset>
          </wp:positionV>
          <wp:extent cx="6840000" cy="406800"/>
          <wp:effectExtent l="0" t="0" r="0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5162"/>
    <w:multiLevelType w:val="hybridMultilevel"/>
    <w:tmpl w:val="BF442226"/>
    <w:styleLink w:val="Zaimportowanystyl8"/>
    <w:lvl w:ilvl="0" w:tplc="6D20F79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DC1FE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14F1A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B896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DA155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40DB8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7459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4C12F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8496B6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6916A43"/>
    <w:multiLevelType w:val="hybridMultilevel"/>
    <w:tmpl w:val="BF442226"/>
    <w:numStyleLink w:val="Zaimportowanystyl8"/>
  </w:abstractNum>
  <w:abstractNum w:abstractNumId="2" w15:restartNumberingAfterBreak="0">
    <w:nsid w:val="50186BA3"/>
    <w:multiLevelType w:val="hybridMultilevel"/>
    <w:tmpl w:val="3B9091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D21E52"/>
    <w:multiLevelType w:val="hybridMultilevel"/>
    <w:tmpl w:val="D3D630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3336391">
    <w:abstractNumId w:val="0"/>
  </w:num>
  <w:num w:numId="2" w16cid:durableId="1442260889">
    <w:abstractNumId w:val="1"/>
  </w:num>
  <w:num w:numId="3" w16cid:durableId="1569606843">
    <w:abstractNumId w:val="3"/>
  </w:num>
  <w:num w:numId="4" w16cid:durableId="197853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5B"/>
    <w:rsid w:val="00002412"/>
    <w:rsid w:val="00010C2B"/>
    <w:rsid w:val="00025763"/>
    <w:rsid w:val="00107C27"/>
    <w:rsid w:val="001D5CEF"/>
    <w:rsid w:val="00250BA1"/>
    <w:rsid w:val="00253725"/>
    <w:rsid w:val="002D468B"/>
    <w:rsid w:val="002F0761"/>
    <w:rsid w:val="003006E0"/>
    <w:rsid w:val="00313AC2"/>
    <w:rsid w:val="00481B01"/>
    <w:rsid w:val="00481B8C"/>
    <w:rsid w:val="004E639A"/>
    <w:rsid w:val="0068445B"/>
    <w:rsid w:val="006B731E"/>
    <w:rsid w:val="006D2EE4"/>
    <w:rsid w:val="00706D1E"/>
    <w:rsid w:val="00A94A17"/>
    <w:rsid w:val="00AE31DC"/>
    <w:rsid w:val="00B027BD"/>
    <w:rsid w:val="00C17056"/>
    <w:rsid w:val="00E23932"/>
    <w:rsid w:val="00F6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2C519"/>
  <w15:chartTrackingRefBased/>
  <w15:docId w15:val="{F9952B45-35D0-4620-84B7-9A3A70FE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4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45B"/>
  </w:style>
  <w:style w:type="paragraph" w:styleId="Stopka">
    <w:name w:val="footer"/>
    <w:basedOn w:val="Normalny"/>
    <w:link w:val="StopkaZnak"/>
    <w:uiPriority w:val="99"/>
    <w:unhideWhenUsed/>
    <w:rsid w:val="00684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45B"/>
  </w:style>
  <w:style w:type="numbering" w:customStyle="1" w:styleId="Zaimportowanystyl8">
    <w:name w:val="Zaimportowany styl 8"/>
    <w:rsid w:val="00B027B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1424</Words>
  <Characters>8545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Katarzyna Derus-Krawczyk</cp:lastModifiedBy>
  <cp:revision>2</cp:revision>
  <dcterms:created xsi:type="dcterms:W3CDTF">2026-07-03T07:06:00Z</dcterms:created>
  <dcterms:modified xsi:type="dcterms:W3CDTF">2026-07-03T07:06:00Z</dcterms:modified>
</cp:coreProperties>
</file>