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BD5D5" w14:textId="0FF00EC5" w:rsidR="00FB76D7" w:rsidRPr="00561E6D" w:rsidRDefault="00FB76D7" w:rsidP="00FB76D7">
      <w:pPr>
        <w:spacing w:after="0" w:line="256" w:lineRule="auto"/>
        <w:jc w:val="right"/>
        <w:rPr>
          <w:rFonts w:ascii="Raleway" w:eastAsia="Times New Roman" w:hAnsi="Raleway" w:cs="Arial"/>
          <w:bCs/>
          <w:kern w:val="0"/>
          <w:sz w:val="22"/>
          <w:szCs w:val="22"/>
          <w:lang w:eastAsia="pl-PL"/>
          <w14:ligatures w14:val="none"/>
        </w:rPr>
      </w:pPr>
      <w:r w:rsidRPr="00561E6D">
        <w:rPr>
          <w:rFonts w:ascii="Raleway" w:eastAsia="Times New Roman" w:hAnsi="Raleway" w:cs="Arial"/>
          <w:bCs/>
          <w:kern w:val="0"/>
          <w:sz w:val="22"/>
          <w:szCs w:val="22"/>
          <w:lang w:eastAsia="pl-PL"/>
          <w14:ligatures w14:val="none"/>
        </w:rPr>
        <w:t>Załącznik nr 2</w:t>
      </w:r>
    </w:p>
    <w:p w14:paraId="71E07201" w14:textId="47B183D8" w:rsidR="00245105" w:rsidRDefault="00245105" w:rsidP="00245105">
      <w:pPr>
        <w:spacing w:after="0" w:line="256" w:lineRule="auto"/>
        <w:jc w:val="center"/>
        <w:rPr>
          <w:rFonts w:ascii="Raleway" w:eastAsia="Times New Roman" w:hAnsi="Raleway" w:cs="Arial"/>
          <w:b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Times New Roman" w:hAnsi="Raleway" w:cs="Arial"/>
          <w:b/>
          <w:kern w:val="0"/>
          <w:sz w:val="22"/>
          <w:szCs w:val="22"/>
          <w:lang w:eastAsia="pl-PL"/>
          <w14:ligatures w14:val="none"/>
        </w:rPr>
        <w:t>UMOWA NR AD/…../2026</w:t>
      </w:r>
    </w:p>
    <w:p w14:paraId="4A827D15" w14:textId="77777777" w:rsidR="00245105" w:rsidRDefault="00245105" w:rsidP="00245105">
      <w:pPr>
        <w:spacing w:after="0" w:line="256" w:lineRule="auto"/>
        <w:jc w:val="center"/>
        <w:rPr>
          <w:rFonts w:ascii="Raleway" w:eastAsia="Times New Roman" w:hAnsi="Raleway" w:cs="Arial"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Times New Roman" w:hAnsi="Raleway" w:cs="Arial"/>
          <w:bCs/>
          <w:kern w:val="0"/>
          <w:sz w:val="22"/>
          <w:szCs w:val="22"/>
          <w:lang w:eastAsia="pl-PL"/>
          <w14:ligatures w14:val="none"/>
        </w:rPr>
        <w:t>(zwana dalej: „Umową”)</w:t>
      </w:r>
    </w:p>
    <w:p w14:paraId="0B057E0D" w14:textId="77777777" w:rsidR="00245105" w:rsidRDefault="00245105" w:rsidP="00245105">
      <w:pPr>
        <w:spacing w:line="256" w:lineRule="auto"/>
        <w:jc w:val="center"/>
        <w:rPr>
          <w:rFonts w:ascii="Raleway" w:eastAsia="Times New Roman" w:hAnsi="Raleway" w:cs="Arial"/>
          <w:b/>
          <w:kern w:val="0"/>
          <w:sz w:val="22"/>
          <w:szCs w:val="22"/>
          <w:lang w:eastAsia="pl-PL"/>
          <w14:ligatures w14:val="none"/>
        </w:rPr>
      </w:pPr>
    </w:p>
    <w:p w14:paraId="6CC17004" w14:textId="77777777" w:rsidR="00245105" w:rsidRDefault="00245105" w:rsidP="00245105">
      <w:pPr>
        <w:spacing w:after="0" w:line="240" w:lineRule="auto"/>
        <w:jc w:val="center"/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</w:pPr>
    </w:p>
    <w:p w14:paraId="53F34B9A" w14:textId="4C230C70" w:rsidR="00245105" w:rsidRDefault="00245105" w:rsidP="00245105">
      <w:pPr>
        <w:spacing w:after="0" w:line="240" w:lineRule="auto"/>
        <w:jc w:val="both"/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  <w:t>zawarta w</w:t>
      </w:r>
      <w:r w:rsidR="00AA6157"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  <w:t xml:space="preserve"> </w:t>
      </w:r>
      <w:r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  <w:t>dniu ………………………………… 2026 r. pomiędzy:</w:t>
      </w:r>
    </w:p>
    <w:p w14:paraId="37A8406B" w14:textId="77777777" w:rsidR="00245105" w:rsidRDefault="00245105" w:rsidP="00245105">
      <w:pPr>
        <w:spacing w:after="0" w:line="240" w:lineRule="auto"/>
        <w:jc w:val="both"/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</w:pPr>
    </w:p>
    <w:p w14:paraId="4CBC0ACF" w14:textId="366090F5" w:rsidR="00245105" w:rsidRDefault="00245105" w:rsidP="00245105">
      <w:pPr>
        <w:spacing w:after="0" w:line="240" w:lineRule="auto"/>
        <w:jc w:val="both"/>
        <w:rPr>
          <w:rFonts w:ascii="Raleway" w:eastAsia="Calibri" w:hAnsi="Raleway"/>
          <w:bCs/>
          <w:kern w:val="0"/>
          <w:sz w:val="22"/>
          <w:szCs w:val="20"/>
          <w:lang w:eastAsia="pl-PL"/>
          <w14:ligatures w14:val="none"/>
        </w:rPr>
      </w:pPr>
      <w:r>
        <w:rPr>
          <w:rFonts w:ascii="Raleway" w:eastAsia="Calibri" w:hAnsi="Raleway"/>
          <w:b/>
          <w:bCs/>
          <w:kern w:val="0"/>
          <w:sz w:val="22"/>
          <w:szCs w:val="22"/>
          <w:lang w:eastAsia="pl-PL"/>
          <w14:ligatures w14:val="none"/>
        </w:rPr>
        <w:t xml:space="preserve">Muzeum Ziemi Tarnowskiej, </w:t>
      </w:r>
      <w:r>
        <w:rPr>
          <w:rFonts w:ascii="Raleway" w:eastAsia="Calibri" w:hAnsi="Raleway"/>
          <w:bCs/>
          <w:kern w:val="0"/>
          <w:sz w:val="22"/>
          <w:szCs w:val="22"/>
          <w:lang w:eastAsia="pl-PL"/>
          <w14:ligatures w14:val="none"/>
        </w:rPr>
        <w:t xml:space="preserve">33-100 Tarnów, Rynek 3, wpisanym do Rejestru Instytucji Kultury </w:t>
      </w:r>
      <w:r>
        <w:rPr>
          <w:rFonts w:ascii="Raleway" w:eastAsia="Calibri" w:hAnsi="Raleway"/>
          <w:bCs/>
          <w:kern w:val="0"/>
          <w:sz w:val="22"/>
          <w:szCs w:val="20"/>
          <w:lang w:eastAsia="pl-PL"/>
          <w14:ligatures w14:val="none"/>
        </w:rPr>
        <w:t>prowadzonego przez Samorząd Województwa Małopolskiego</w:t>
      </w:r>
      <w:r>
        <w:rPr>
          <w:rFonts w:ascii="Calibri" w:eastAsia="Calibri" w:hAnsi="Calibri"/>
          <w:kern w:val="0"/>
          <w:sz w:val="22"/>
          <w:szCs w:val="22"/>
          <w14:ligatures w14:val="none"/>
        </w:rPr>
        <w:t xml:space="preserve"> </w:t>
      </w:r>
      <w:r>
        <w:rPr>
          <w:rFonts w:ascii="Raleway" w:eastAsia="Calibri" w:hAnsi="Raleway"/>
          <w:bCs/>
          <w:kern w:val="0"/>
          <w:sz w:val="22"/>
          <w:szCs w:val="20"/>
          <w:lang w:eastAsia="pl-PL"/>
          <w14:ligatures w14:val="none"/>
        </w:rPr>
        <w:t>pod nr 14/99</w:t>
      </w:r>
      <w:r w:rsidR="00AA6157">
        <w:rPr>
          <w:rFonts w:ascii="Raleway" w:eastAsia="Calibri" w:hAnsi="Raleway"/>
          <w:bCs/>
          <w:kern w:val="0"/>
          <w:sz w:val="22"/>
          <w:szCs w:val="20"/>
          <w:lang w:eastAsia="pl-PL"/>
          <w14:ligatures w14:val="none"/>
        </w:rPr>
        <w:t xml:space="preserve"> </w:t>
      </w:r>
      <w:r>
        <w:rPr>
          <w:rFonts w:ascii="Raleway" w:eastAsia="Calibri" w:hAnsi="Raleway"/>
          <w:bCs/>
          <w:kern w:val="0"/>
          <w:sz w:val="22"/>
          <w:szCs w:val="20"/>
          <w:lang w:eastAsia="pl-PL"/>
          <w14:ligatures w14:val="none"/>
        </w:rPr>
        <w:t>oraz wpisanym do Państwowego Rejestru Muzeów prowadzonego przez Ministra Kultury</w:t>
      </w:r>
      <w:r w:rsidR="00AA6157">
        <w:rPr>
          <w:rFonts w:ascii="Raleway" w:eastAsia="Calibri" w:hAnsi="Raleway"/>
          <w:bCs/>
          <w:kern w:val="0"/>
          <w:sz w:val="22"/>
          <w:szCs w:val="20"/>
          <w:lang w:eastAsia="pl-PL"/>
          <w14:ligatures w14:val="none"/>
        </w:rPr>
        <w:t xml:space="preserve"> </w:t>
      </w:r>
      <w:r>
        <w:rPr>
          <w:rFonts w:ascii="Raleway" w:eastAsia="Calibri" w:hAnsi="Raleway"/>
          <w:bCs/>
          <w:kern w:val="0"/>
          <w:sz w:val="22"/>
          <w:szCs w:val="20"/>
          <w:lang w:eastAsia="pl-PL"/>
          <w14:ligatures w14:val="none"/>
        </w:rPr>
        <w:t>i</w:t>
      </w:r>
      <w:r w:rsidR="00AA6157">
        <w:rPr>
          <w:rFonts w:ascii="Raleway" w:eastAsia="Calibri" w:hAnsi="Raleway"/>
          <w:bCs/>
          <w:kern w:val="0"/>
          <w:sz w:val="22"/>
          <w:szCs w:val="20"/>
          <w:lang w:eastAsia="pl-PL"/>
          <w14:ligatures w14:val="none"/>
        </w:rPr>
        <w:t> </w:t>
      </w:r>
      <w:r>
        <w:rPr>
          <w:rFonts w:ascii="Raleway" w:eastAsia="Calibri" w:hAnsi="Raleway"/>
          <w:bCs/>
          <w:kern w:val="0"/>
          <w:sz w:val="22"/>
          <w:szCs w:val="20"/>
          <w:lang w:eastAsia="pl-PL"/>
          <w14:ligatures w14:val="none"/>
        </w:rPr>
        <w:t>Dziedzictwa Narodowego pod numerem PRM/72/02; NIP 873-000-76-51,</w:t>
      </w:r>
      <w:r w:rsidR="00AA6157">
        <w:rPr>
          <w:rFonts w:ascii="Raleway" w:eastAsia="Calibri" w:hAnsi="Raleway"/>
          <w:bCs/>
          <w:kern w:val="0"/>
          <w:sz w:val="22"/>
          <w:szCs w:val="20"/>
          <w:lang w:eastAsia="pl-PL"/>
          <w14:ligatures w14:val="none"/>
        </w:rPr>
        <w:t xml:space="preserve"> </w:t>
      </w:r>
      <w:r>
        <w:rPr>
          <w:rFonts w:ascii="Raleway" w:eastAsia="Calibri" w:hAnsi="Raleway"/>
          <w:bCs/>
          <w:kern w:val="0"/>
          <w:sz w:val="22"/>
          <w:szCs w:val="20"/>
          <w:lang w:eastAsia="pl-PL"/>
          <w14:ligatures w14:val="none"/>
        </w:rPr>
        <w:t xml:space="preserve">REGON 850012309, </w:t>
      </w:r>
    </w:p>
    <w:p w14:paraId="64F77B0B" w14:textId="77777777" w:rsidR="00245105" w:rsidRDefault="00245105" w:rsidP="00245105">
      <w:pPr>
        <w:spacing w:after="0" w:line="240" w:lineRule="auto"/>
        <w:jc w:val="both"/>
        <w:rPr>
          <w:rFonts w:ascii="Raleway" w:eastAsia="Calibri" w:hAnsi="Raleway"/>
          <w:bCs/>
          <w:kern w:val="0"/>
          <w:sz w:val="22"/>
          <w:szCs w:val="20"/>
          <w:lang w:eastAsia="pl-PL"/>
          <w14:ligatures w14:val="none"/>
        </w:rPr>
      </w:pPr>
      <w:r>
        <w:rPr>
          <w:rFonts w:ascii="Raleway" w:eastAsia="Calibri" w:hAnsi="Raleway"/>
          <w:bCs/>
          <w:kern w:val="0"/>
          <w:sz w:val="22"/>
          <w:szCs w:val="20"/>
          <w:lang w:eastAsia="pl-PL"/>
          <w14:ligatures w14:val="none"/>
        </w:rPr>
        <w:t xml:space="preserve">reprezentowanym przez </w:t>
      </w:r>
      <w:r>
        <w:rPr>
          <w:rFonts w:ascii="Raleway" w:eastAsia="Calibri" w:hAnsi="Raleway"/>
          <w:b/>
          <w:kern w:val="0"/>
          <w:sz w:val="22"/>
          <w:szCs w:val="20"/>
          <w:lang w:eastAsia="pl-PL"/>
          <w14:ligatures w14:val="none"/>
        </w:rPr>
        <w:t xml:space="preserve">Kazimierza </w:t>
      </w:r>
      <w:proofErr w:type="spellStart"/>
      <w:r>
        <w:rPr>
          <w:rFonts w:ascii="Raleway" w:eastAsia="Calibri" w:hAnsi="Raleway"/>
          <w:b/>
          <w:kern w:val="0"/>
          <w:sz w:val="22"/>
          <w:szCs w:val="20"/>
          <w:lang w:eastAsia="pl-PL"/>
          <w14:ligatures w14:val="none"/>
        </w:rPr>
        <w:t>Kurczaba</w:t>
      </w:r>
      <w:proofErr w:type="spellEnd"/>
      <w:r>
        <w:rPr>
          <w:rFonts w:ascii="Raleway" w:eastAsia="Calibri" w:hAnsi="Raleway"/>
          <w:b/>
          <w:kern w:val="0"/>
          <w:sz w:val="22"/>
          <w:szCs w:val="20"/>
          <w:lang w:eastAsia="pl-PL"/>
          <w14:ligatures w14:val="none"/>
        </w:rPr>
        <w:t xml:space="preserve"> – Dyrektora</w:t>
      </w:r>
      <w:r>
        <w:rPr>
          <w:rFonts w:ascii="Raleway" w:eastAsia="Calibri" w:hAnsi="Raleway"/>
          <w:bCs/>
          <w:kern w:val="0"/>
          <w:sz w:val="22"/>
          <w:szCs w:val="20"/>
          <w:lang w:eastAsia="pl-PL"/>
          <w14:ligatures w14:val="none"/>
        </w:rPr>
        <w:t xml:space="preserve">, </w:t>
      </w:r>
    </w:p>
    <w:p w14:paraId="053838A8" w14:textId="77777777" w:rsidR="00245105" w:rsidRDefault="00245105" w:rsidP="00245105">
      <w:pPr>
        <w:spacing w:after="0" w:line="240" w:lineRule="auto"/>
        <w:jc w:val="both"/>
        <w:rPr>
          <w:rFonts w:ascii="Raleway" w:eastAsia="Calibri" w:hAnsi="Raleway"/>
          <w:kern w:val="0"/>
          <w:sz w:val="22"/>
          <w:szCs w:val="20"/>
          <w:lang w:eastAsia="pl-PL"/>
          <w14:ligatures w14:val="none"/>
        </w:rPr>
      </w:pPr>
      <w:r>
        <w:rPr>
          <w:rFonts w:ascii="Raleway" w:eastAsia="Calibri" w:hAnsi="Raleway"/>
          <w:bCs/>
          <w:kern w:val="0"/>
          <w:sz w:val="22"/>
          <w:szCs w:val="20"/>
          <w:lang w:eastAsia="pl-PL"/>
          <w14:ligatures w14:val="none"/>
        </w:rPr>
        <w:t>zwanym dalej</w:t>
      </w:r>
      <w:r>
        <w:rPr>
          <w:rFonts w:ascii="Raleway" w:eastAsia="Calibri" w:hAnsi="Raleway"/>
          <w:b/>
          <w:bCs/>
          <w:kern w:val="0"/>
          <w:sz w:val="22"/>
          <w:szCs w:val="20"/>
          <w:lang w:eastAsia="pl-PL"/>
          <w14:ligatures w14:val="none"/>
        </w:rPr>
        <w:t xml:space="preserve"> </w:t>
      </w:r>
      <w:r>
        <w:rPr>
          <w:rFonts w:ascii="Raleway" w:eastAsia="Calibri" w:hAnsi="Raleway"/>
          <w:kern w:val="0"/>
          <w:sz w:val="22"/>
          <w:szCs w:val="20"/>
          <w:lang w:eastAsia="pl-PL"/>
          <w14:ligatures w14:val="none"/>
        </w:rPr>
        <w:t xml:space="preserve">„Zamawiającym”, </w:t>
      </w:r>
    </w:p>
    <w:p w14:paraId="58E22879" w14:textId="77777777" w:rsidR="00245105" w:rsidRDefault="00245105" w:rsidP="00245105">
      <w:pPr>
        <w:spacing w:after="0" w:line="240" w:lineRule="auto"/>
        <w:rPr>
          <w:rFonts w:ascii="Raleway" w:eastAsia="Calibri" w:hAnsi="Raleway"/>
          <w:kern w:val="0"/>
          <w:sz w:val="22"/>
          <w:szCs w:val="20"/>
          <w:lang w:eastAsia="pl-PL"/>
          <w14:ligatures w14:val="none"/>
        </w:rPr>
      </w:pPr>
      <w:r>
        <w:rPr>
          <w:rFonts w:ascii="Raleway" w:eastAsia="Calibri" w:hAnsi="Raleway"/>
          <w:kern w:val="0"/>
          <w:sz w:val="22"/>
          <w:szCs w:val="20"/>
          <w:lang w:eastAsia="pl-PL"/>
          <w14:ligatures w14:val="none"/>
        </w:rPr>
        <w:t>a:</w:t>
      </w:r>
    </w:p>
    <w:p w14:paraId="2C8F95BD" w14:textId="3650437C" w:rsidR="00245105" w:rsidRDefault="00245105" w:rsidP="00245105">
      <w:pPr>
        <w:spacing w:after="0" w:line="240" w:lineRule="auto"/>
        <w:jc w:val="both"/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</w:pPr>
      <w:r w:rsidRPr="00245105">
        <w:rPr>
          <w:rFonts w:ascii="Raleway" w:eastAsia="Times New Roman" w:hAnsi="Raleway" w:cs="Arial"/>
          <w:bCs/>
          <w:kern w:val="0"/>
          <w:sz w:val="22"/>
          <w:szCs w:val="22"/>
          <w:lang w:eastAsia="pl-PL"/>
          <w14:ligatures w14:val="none"/>
        </w:rPr>
        <w:t>…………………………………</w:t>
      </w:r>
      <w:r>
        <w:rPr>
          <w:rFonts w:ascii="Raleway" w:eastAsia="Times New Roman" w:hAnsi="Raleway" w:cs="Arial"/>
          <w:bCs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245105">
        <w:rPr>
          <w:rFonts w:ascii="Raleway" w:eastAsia="Times New Roman" w:hAnsi="Raleway" w:cs="Arial"/>
          <w:bCs/>
          <w:kern w:val="0"/>
          <w:sz w:val="22"/>
          <w:szCs w:val="22"/>
          <w:lang w:eastAsia="pl-PL"/>
          <w14:ligatures w14:val="none"/>
        </w:rPr>
        <w:t>…………</w:t>
      </w:r>
      <w:r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  <w:t xml:space="preserve">zwaną/ym dalej </w:t>
      </w:r>
      <w:r>
        <w:rPr>
          <w:rFonts w:ascii="Raleway" w:eastAsia="Times New Roman" w:hAnsi="Raleway" w:cs="Arial"/>
          <w:bCs/>
          <w:kern w:val="0"/>
          <w:sz w:val="22"/>
          <w:szCs w:val="22"/>
          <w:lang w:eastAsia="pl-PL"/>
          <w14:ligatures w14:val="none"/>
        </w:rPr>
        <w:t>„Wykonawcą”,</w:t>
      </w:r>
      <w:r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  <w:t xml:space="preserve"> </w:t>
      </w:r>
    </w:p>
    <w:p w14:paraId="1B703945" w14:textId="77777777" w:rsidR="00245105" w:rsidRDefault="00245105" w:rsidP="00245105">
      <w:pPr>
        <w:spacing w:after="0" w:line="240" w:lineRule="auto"/>
        <w:jc w:val="both"/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</w:pPr>
    </w:p>
    <w:p w14:paraId="3B51DC17" w14:textId="77777777" w:rsidR="00245105" w:rsidRDefault="00245105" w:rsidP="00AA6157">
      <w:pPr>
        <w:spacing w:after="240" w:line="240" w:lineRule="auto"/>
        <w:jc w:val="both"/>
        <w:rPr>
          <w:rFonts w:ascii="Raleway" w:eastAsia="Times New Roman" w:hAnsi="Raleway" w:cs="Arial"/>
          <w:b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  <w:t xml:space="preserve">zwanymi także dalej wspólnie Stronami lub każda z osobna Stroną, </w:t>
      </w:r>
      <w:r>
        <w:rPr>
          <w:rFonts w:ascii="Raleway" w:eastAsia="Calibri" w:hAnsi="Raleway" w:cs="Arial"/>
          <w:kern w:val="0"/>
          <w:sz w:val="22"/>
          <w:szCs w:val="22"/>
          <w:lang w:eastAsia="pl-PL"/>
          <w14:ligatures w14:val="none"/>
        </w:rPr>
        <w:t xml:space="preserve">której treść jest następująca: </w:t>
      </w:r>
    </w:p>
    <w:p w14:paraId="01EE285B" w14:textId="77777777" w:rsidR="00245105" w:rsidRDefault="00245105" w:rsidP="00245105">
      <w:pPr>
        <w:spacing w:after="0" w:line="240" w:lineRule="auto"/>
        <w:jc w:val="center"/>
        <w:rPr>
          <w:rFonts w:ascii="Raleway" w:eastAsia="Times New Roman" w:hAnsi="Raleway" w:cs="Arial"/>
          <w:b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Times New Roman" w:hAnsi="Raleway" w:cs="Arial"/>
          <w:b/>
          <w:bCs/>
          <w:kern w:val="0"/>
          <w:sz w:val="22"/>
          <w:szCs w:val="22"/>
          <w:lang w:eastAsia="pl-PL"/>
          <w14:ligatures w14:val="none"/>
        </w:rPr>
        <w:t>§ 1.</w:t>
      </w:r>
    </w:p>
    <w:p w14:paraId="288EEE92" w14:textId="77777777" w:rsidR="00245105" w:rsidRDefault="00245105" w:rsidP="00245105">
      <w:pPr>
        <w:spacing w:after="0" w:line="240" w:lineRule="auto"/>
        <w:jc w:val="center"/>
        <w:rPr>
          <w:rFonts w:ascii="Raleway" w:eastAsia="Times New Roman" w:hAnsi="Raleway" w:cs="Arial"/>
          <w:b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Times New Roman" w:hAnsi="Raleway" w:cs="Arial"/>
          <w:b/>
          <w:bCs/>
          <w:kern w:val="0"/>
          <w:sz w:val="22"/>
          <w:szCs w:val="22"/>
          <w:lang w:eastAsia="pl-PL"/>
          <w14:ligatures w14:val="none"/>
        </w:rPr>
        <w:t>Przedmiot Umowy</w:t>
      </w:r>
    </w:p>
    <w:p w14:paraId="0E6323C5" w14:textId="601EBFE2" w:rsidR="00245105" w:rsidRDefault="00826A48" w:rsidP="0024510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</w:pPr>
      <w:r w:rsidRPr="00826A48"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  <w:t>Przedmiotem Umowy jest zakup i dostawa infrastruktury serwerowej (</w:t>
      </w:r>
      <w:r w:rsidR="00165F1D" w:rsidRPr="00165F1D"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  <w:t xml:space="preserve">sieciowa pamięć masowa </w:t>
      </w:r>
      <w:r w:rsidR="00F42764"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  <w:t xml:space="preserve">– serwer </w:t>
      </w:r>
      <w:r w:rsidR="00165F1D" w:rsidRPr="00165F1D"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  <w:t>NAS oraz zasilacz awaryjny UPS</w:t>
      </w:r>
      <w:r w:rsidRPr="00826A48"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  <w:t>) realizowany w ramach zadania inwestycyjnego „Rozbudowa i unowocześnienie infrastruktury serwerowej w Muzeum Ziemi Tarnowskiej”.</w:t>
      </w:r>
      <w:r w:rsidR="00AA6157"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  <w:t xml:space="preserve"> </w:t>
      </w:r>
    </w:p>
    <w:p w14:paraId="7B436D31" w14:textId="3E3CE3DC" w:rsidR="00BC7ED1" w:rsidRPr="00826A48" w:rsidRDefault="00BC7ED1" w:rsidP="0024510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</w:pPr>
      <w:r w:rsidRPr="00BC7ED1"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  <w:t>Dostawa obejmuje sprzęt i oprogramowanie gotowe do przekazania, bez usług wdrożeniowych.</w:t>
      </w:r>
    </w:p>
    <w:p w14:paraId="0C60070C" w14:textId="77777777" w:rsidR="00245105" w:rsidRDefault="00245105" w:rsidP="0024510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Raleway" w:eastAsia="Times New Roman" w:hAnsi="Raleway" w:cs="Arial"/>
          <w:bCs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Times New Roman" w:hAnsi="Raleway" w:cs="Arial"/>
          <w:bCs/>
          <w:color w:val="000000"/>
          <w:kern w:val="0"/>
          <w:sz w:val="22"/>
          <w:szCs w:val="22"/>
          <w:lang w:eastAsia="pl-PL"/>
          <w14:ligatures w14:val="none"/>
        </w:rPr>
        <w:t>Zakres Umowy oraz parametry techniczne urządzeń określa OPZ, stanowiący Załącznik nr 1 do Umowy.</w:t>
      </w:r>
    </w:p>
    <w:p w14:paraId="5AFB1FF7" w14:textId="77777777" w:rsidR="00245105" w:rsidRDefault="00245105" w:rsidP="00AA6157">
      <w:pPr>
        <w:numPr>
          <w:ilvl w:val="0"/>
          <w:numId w:val="1"/>
        </w:numPr>
        <w:spacing w:after="240" w:line="240" w:lineRule="auto"/>
        <w:ind w:left="357" w:hanging="357"/>
        <w:jc w:val="both"/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  <w:t xml:space="preserve">Wykonawca zobowiązuje się zrealizować przedmiot Umowy z dołożeniem najwyższej staranności, a także chronić interesy Zamawiającego w zakresie powierzonych mu czynności oraz przestrzegać obowiązujących przepisów. </w:t>
      </w:r>
    </w:p>
    <w:p w14:paraId="592AB210" w14:textId="3A8AA914" w:rsidR="00245105" w:rsidRDefault="00245105" w:rsidP="00D64E24">
      <w:pPr>
        <w:spacing w:after="0" w:line="240" w:lineRule="auto"/>
        <w:jc w:val="center"/>
        <w:rPr>
          <w:rFonts w:ascii="Raleway" w:eastAsia="Calibri" w:hAnsi="Raleway"/>
          <w:b/>
          <w:kern w:val="0"/>
          <w:sz w:val="22"/>
          <w:szCs w:val="22"/>
          <w14:ligatures w14:val="none"/>
        </w:rPr>
      </w:pPr>
      <w:r>
        <w:rPr>
          <w:rFonts w:ascii="Raleway" w:eastAsia="Calibri" w:hAnsi="Raleway"/>
          <w:b/>
          <w:kern w:val="0"/>
          <w:sz w:val="22"/>
          <w:szCs w:val="22"/>
          <w14:ligatures w14:val="none"/>
        </w:rPr>
        <w:t>§ 2</w:t>
      </w:r>
    </w:p>
    <w:p w14:paraId="55FDFB09" w14:textId="5375249E" w:rsidR="00245105" w:rsidRDefault="00245105" w:rsidP="000E3156">
      <w:pPr>
        <w:spacing w:line="240" w:lineRule="auto"/>
        <w:contextualSpacing/>
        <w:jc w:val="center"/>
        <w:rPr>
          <w:rFonts w:ascii="Raleway" w:eastAsia="Calibri" w:hAnsi="Raleway"/>
          <w:b/>
          <w:kern w:val="0"/>
          <w:sz w:val="22"/>
          <w:szCs w:val="22"/>
          <w14:ligatures w14:val="none"/>
        </w:rPr>
      </w:pPr>
      <w:r>
        <w:rPr>
          <w:rFonts w:ascii="Raleway" w:eastAsia="Calibri" w:hAnsi="Raleway"/>
          <w:b/>
          <w:kern w:val="0"/>
          <w:sz w:val="22"/>
          <w:szCs w:val="22"/>
          <w14:ligatures w14:val="none"/>
        </w:rPr>
        <w:t>Termin realizacji Umowy</w:t>
      </w:r>
    </w:p>
    <w:p w14:paraId="0B945F57" w14:textId="768E9BE3" w:rsidR="00245105" w:rsidRPr="00826A48" w:rsidRDefault="00245105" w:rsidP="00826A48">
      <w:pPr>
        <w:spacing w:after="0" w:line="240" w:lineRule="auto"/>
        <w:contextualSpacing/>
        <w:rPr>
          <w:rFonts w:ascii="Raleway" w:eastAsia="Calibri" w:hAnsi="Raleway"/>
          <w:b/>
          <w:bCs/>
          <w:kern w:val="0"/>
          <w:sz w:val="22"/>
          <w:szCs w:val="22"/>
          <w14:ligatures w14:val="none"/>
        </w:rPr>
      </w:pPr>
      <w:r>
        <w:rPr>
          <w:rFonts w:ascii="Raleway" w:eastAsia="Calibri" w:hAnsi="Raleway"/>
          <w:kern w:val="0"/>
          <w:sz w:val="22"/>
          <w:szCs w:val="22"/>
          <w14:ligatures w14:val="none"/>
        </w:rPr>
        <w:t>1.</w:t>
      </w:r>
      <w:r w:rsidR="00AA6157">
        <w:rPr>
          <w:rFonts w:ascii="Raleway" w:eastAsia="Calibri" w:hAnsi="Raleway"/>
          <w:kern w:val="0"/>
          <w:sz w:val="22"/>
          <w:szCs w:val="22"/>
          <w14:ligatures w14:val="none"/>
        </w:rPr>
        <w:t xml:space="preserve"> </w:t>
      </w:r>
      <w:r>
        <w:rPr>
          <w:rFonts w:ascii="Raleway" w:eastAsia="Calibri" w:hAnsi="Raleway"/>
          <w:kern w:val="0"/>
          <w:sz w:val="22"/>
          <w:szCs w:val="22"/>
          <w14:ligatures w14:val="none"/>
        </w:rPr>
        <w:t xml:space="preserve">Termin realizacji Umowy: </w:t>
      </w:r>
      <w:r w:rsidR="00165F1D" w:rsidRPr="00165F1D">
        <w:rPr>
          <w:rFonts w:ascii="Raleway" w:eastAsia="Calibri" w:hAnsi="Raleway"/>
          <w:b/>
          <w:kern w:val="0"/>
          <w:sz w:val="22"/>
          <w:szCs w:val="22"/>
          <w14:ligatures w14:val="none"/>
        </w:rPr>
        <w:t>14</w:t>
      </w:r>
      <w:r w:rsidR="00826A48" w:rsidRPr="00826A48">
        <w:rPr>
          <w:rFonts w:ascii="Raleway" w:eastAsia="Calibri" w:hAnsi="Raleway"/>
          <w:b/>
          <w:bCs/>
          <w:kern w:val="0"/>
          <w:sz w:val="22"/>
          <w:szCs w:val="22"/>
          <w14:ligatures w14:val="none"/>
        </w:rPr>
        <w:t xml:space="preserve"> dni </w:t>
      </w:r>
      <w:r w:rsidRPr="00826A48">
        <w:rPr>
          <w:rFonts w:ascii="Raleway" w:eastAsia="Calibri" w:hAnsi="Raleway"/>
          <w:b/>
          <w:bCs/>
          <w:kern w:val="0"/>
          <w:sz w:val="22"/>
          <w:szCs w:val="22"/>
          <w14:ligatures w14:val="none"/>
        </w:rPr>
        <w:t>od dnia podpisania Umowy</w:t>
      </w:r>
      <w:r w:rsidR="00826A48" w:rsidRPr="00826A48">
        <w:rPr>
          <w:rFonts w:ascii="Raleway" w:eastAsia="Calibri" w:hAnsi="Raleway"/>
          <w:b/>
          <w:bCs/>
          <w:kern w:val="0"/>
          <w:sz w:val="22"/>
          <w:szCs w:val="22"/>
          <w14:ligatures w14:val="none"/>
        </w:rPr>
        <w:t>.</w:t>
      </w:r>
    </w:p>
    <w:p w14:paraId="561A42A1" w14:textId="70BA6E1D" w:rsidR="00245105" w:rsidRDefault="00245105" w:rsidP="00AA6157">
      <w:pPr>
        <w:pStyle w:val="Tekstkomentarza1"/>
        <w:spacing w:after="240"/>
        <w:contextualSpacing/>
        <w:jc w:val="both"/>
        <w:rPr>
          <w:rFonts w:ascii="Calibri" w:eastAsia="Calibri" w:hAnsi="Calibri"/>
          <w:i/>
          <w:kern w:val="0"/>
          <w14:ligatures w14:val="none"/>
        </w:rPr>
      </w:pPr>
      <w:r>
        <w:rPr>
          <w:rFonts w:ascii="Raleway" w:eastAsia="Calibri" w:hAnsi="Raleway"/>
          <w:kern w:val="0"/>
          <w:sz w:val="22"/>
          <w:szCs w:val="22"/>
          <w14:ligatures w14:val="none"/>
        </w:rPr>
        <w:t>2. Odbiór przedmiotu Umowy określonego w § 1, odbędzie się na podstawie obustronnie podpisanego protokołu, który potwierdzi dostarczenie przedmiotu Umowy.</w:t>
      </w:r>
      <w:r w:rsidR="00AA6157">
        <w:rPr>
          <w:rFonts w:ascii="Raleway" w:eastAsia="Calibri" w:hAnsi="Raleway" w:cs="Arial"/>
          <w:b/>
          <w:kern w:val="0"/>
          <w14:ligatures w14:val="none"/>
        </w:rPr>
        <w:t xml:space="preserve"> </w:t>
      </w:r>
    </w:p>
    <w:p w14:paraId="2FC56EA5" w14:textId="77777777" w:rsidR="00245105" w:rsidRDefault="00245105" w:rsidP="00245105">
      <w:pPr>
        <w:spacing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t>§ 3.</w:t>
      </w:r>
    </w:p>
    <w:p w14:paraId="44328AE8" w14:textId="77777777" w:rsidR="00245105" w:rsidRDefault="00245105" w:rsidP="00245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Raleway" w:eastAsia="Calibri" w:hAnsi="Raleway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Obowiązki Zamawiającego</w:t>
      </w:r>
    </w:p>
    <w:p w14:paraId="6207AD63" w14:textId="77777777" w:rsidR="00245105" w:rsidRDefault="00245105" w:rsidP="00245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Do obowiązków Zamawiającego należy: </w:t>
      </w:r>
    </w:p>
    <w:p w14:paraId="5B939743" w14:textId="77777777" w:rsidR="00245105" w:rsidRDefault="00245105" w:rsidP="00AA6157">
      <w:pPr>
        <w:numPr>
          <w:ilvl w:val="0"/>
          <w:numId w:val="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357" w:hanging="357"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dokonanie odbioru przedmiotu Umowy i zapłata wynagrodzenia na warunkach określonych niniejszą Umową, </w:t>
      </w:r>
    </w:p>
    <w:p w14:paraId="3BB461E0" w14:textId="77777777" w:rsidR="00AA6157" w:rsidRDefault="00AA6157" w:rsidP="00245105">
      <w:pPr>
        <w:spacing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br w:type="page"/>
      </w:r>
    </w:p>
    <w:p w14:paraId="6372E183" w14:textId="08E1061E" w:rsidR="00245105" w:rsidRDefault="00245105" w:rsidP="00245105">
      <w:pPr>
        <w:spacing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lastRenderedPageBreak/>
        <w:t>§ 4.</w:t>
      </w:r>
    </w:p>
    <w:p w14:paraId="49424EC2" w14:textId="77777777" w:rsidR="00245105" w:rsidRDefault="00245105" w:rsidP="00245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Raleway" w:eastAsia="Calibri" w:hAnsi="Raleway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Obowiązki Wykonawcy</w:t>
      </w:r>
    </w:p>
    <w:p w14:paraId="0FD43F19" w14:textId="77777777" w:rsidR="00245105" w:rsidRDefault="00245105" w:rsidP="00245105">
      <w:pPr>
        <w:numPr>
          <w:ilvl w:val="0"/>
          <w:numId w:val="3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Do obowiązków Wykonawcy należy: </w:t>
      </w:r>
    </w:p>
    <w:p w14:paraId="5C8554A8" w14:textId="77777777" w:rsidR="00245105" w:rsidRDefault="00245105" w:rsidP="00245105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realizacja przedmiotu Umowy zgodnie z</w:t>
      </w:r>
      <w:r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 xml:space="preserve"> </w:t>
      </w: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obowiązującymi przepisami, warunkami technicznymi, normami i wiedzą techniczną oraz ze szczególną starannością, </w:t>
      </w:r>
    </w:p>
    <w:p w14:paraId="60135676" w14:textId="1A814299" w:rsidR="00245105" w:rsidRPr="00826A48" w:rsidRDefault="00245105" w:rsidP="00AA6157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357" w:hanging="357"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zapewnienie do realizacji Umowy osób o odpowiednich kwalifikacjach i uprawnieniach</w:t>
      </w:r>
    </w:p>
    <w:p w14:paraId="60E8DCF6" w14:textId="475E3E1C" w:rsidR="00245105" w:rsidRDefault="00245105" w:rsidP="00245105">
      <w:pPr>
        <w:spacing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t>§ 5.</w:t>
      </w:r>
    </w:p>
    <w:p w14:paraId="6071B004" w14:textId="77777777" w:rsidR="00245105" w:rsidRDefault="00245105" w:rsidP="00245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Raleway" w:eastAsia="Calibri" w:hAnsi="Raleway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Przedstawiciele Stron</w:t>
      </w:r>
    </w:p>
    <w:p w14:paraId="047A83D1" w14:textId="77777777" w:rsidR="00245105" w:rsidRDefault="00245105" w:rsidP="00245105">
      <w:pPr>
        <w:numPr>
          <w:ilvl w:val="0"/>
          <w:numId w:val="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Osobami uprawnionymi do reprezentowania Stron w trakcie realizacji Umowy są: </w:t>
      </w:r>
    </w:p>
    <w:p w14:paraId="6B1F8DCA" w14:textId="1730ADEC" w:rsidR="00245105" w:rsidRDefault="00245105" w:rsidP="00245105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a) po stronie Wykonawcy: </w:t>
      </w:r>
      <w:r w:rsidR="00826A48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…………………………………………….…………………….</w:t>
      </w: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 tel. </w:t>
      </w:r>
      <w:r w:rsidR="00826A48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…………………………………………………..</w:t>
      </w: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; </w:t>
      </w:r>
    </w:p>
    <w:p w14:paraId="348F664F" w14:textId="109BEC61" w:rsidR="00245105" w:rsidRDefault="00AA6157" w:rsidP="00245105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245105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e-mail: </w:t>
      </w:r>
      <w:hyperlink r:id="rId5" w:history="1">
        <w:r w:rsidR="00826A48" w:rsidRPr="00826A48">
          <w:rPr>
            <w:rStyle w:val="Hipercze"/>
            <w:rFonts w:ascii="Raleway" w:eastAsia="Calibri" w:hAnsi="Raleway" w:cs="Calibri"/>
            <w:color w:val="auto"/>
            <w:kern w:val="0"/>
            <w:sz w:val="22"/>
            <w:szCs w:val="22"/>
            <w:u w:val="none"/>
            <w:lang w:eastAsia="pl-PL"/>
            <w14:ligatures w14:val="none"/>
          </w:rPr>
          <w:t>…………</w:t>
        </w:r>
        <w:r w:rsidR="00826A48">
          <w:rPr>
            <w:rStyle w:val="Hipercze"/>
            <w:rFonts w:ascii="Raleway" w:eastAsia="Calibri" w:hAnsi="Raleway" w:cs="Calibri"/>
            <w:color w:val="auto"/>
            <w:kern w:val="0"/>
            <w:sz w:val="22"/>
            <w:szCs w:val="22"/>
            <w:u w:val="none"/>
            <w:lang w:eastAsia="pl-PL"/>
            <w14:ligatures w14:val="none"/>
          </w:rPr>
          <w:t>…………………………..</w:t>
        </w:r>
        <w:r w:rsidR="00826A48" w:rsidRPr="00826A48">
          <w:rPr>
            <w:rStyle w:val="Hipercze"/>
            <w:rFonts w:ascii="Raleway" w:eastAsia="Calibri" w:hAnsi="Raleway" w:cs="Calibri"/>
            <w:color w:val="auto"/>
            <w:kern w:val="0"/>
            <w:sz w:val="22"/>
            <w:szCs w:val="22"/>
            <w:u w:val="none"/>
            <w:lang w:eastAsia="pl-PL"/>
            <w14:ligatures w14:val="none"/>
          </w:rPr>
          <w:t>…………</w:t>
        </w:r>
      </w:hyperlink>
      <w:r w:rsidR="00245105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</w:p>
    <w:p w14:paraId="7C54BC23" w14:textId="7AAFC2E9" w:rsidR="00245105" w:rsidRDefault="00245105" w:rsidP="00245105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both"/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  <w:t xml:space="preserve">b) po stronie Zamawiającego: </w:t>
      </w:r>
      <w:r w:rsidR="00826A48"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  <w:t>Łukasz Gozdek</w:t>
      </w:r>
      <w:r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  <w:t>, tel. 14 621 21 49, wew.</w:t>
      </w:r>
      <w:r w:rsidR="00826A48"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  <w:t xml:space="preserve"> 353</w:t>
      </w:r>
      <w:r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  <w:t xml:space="preserve">; </w:t>
      </w:r>
    </w:p>
    <w:p w14:paraId="59C289F1" w14:textId="3A89370F" w:rsidR="00245105" w:rsidRDefault="00AA6157" w:rsidP="00245105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="00245105"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  <w:t xml:space="preserve">e-mail: </w:t>
      </w:r>
      <w:hyperlink r:id="rId6" w:history="1">
        <w:r w:rsidR="00826A48" w:rsidRPr="00D27338">
          <w:rPr>
            <w:rStyle w:val="Hipercze"/>
            <w:rFonts w:ascii="Raleway" w:eastAsia="Calibri" w:hAnsi="Raleway" w:cs="Calibri"/>
            <w:kern w:val="0"/>
            <w:sz w:val="22"/>
            <w:szCs w:val="22"/>
            <w:lang w:eastAsia="pl-PL"/>
            <w14:ligatures w14:val="none"/>
          </w:rPr>
          <w:t>l.gozdek@muzeum.tarnow.pl</w:t>
        </w:r>
      </w:hyperlink>
    </w:p>
    <w:p w14:paraId="12EA7D8D" w14:textId="67558B2A" w:rsidR="00245105" w:rsidRPr="00AA6157" w:rsidRDefault="00245105" w:rsidP="00AA6157">
      <w:pPr>
        <w:numPr>
          <w:ilvl w:val="0"/>
          <w:numId w:val="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357" w:hanging="357"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Osoby wymienione w ust. 1 są uprawnione do uzgadniania form i metod pracy, udzielania koniecznych informacji, podejmowania innych niezbędnych działań wynikających z niniejszej Umowy, koniecznych do prawidłowego wykonywania przedmiotu Umowy oraz podpisania protokołu odbioru. </w:t>
      </w:r>
    </w:p>
    <w:p w14:paraId="48DF4B56" w14:textId="77777777" w:rsidR="00245105" w:rsidRDefault="00245105" w:rsidP="00245105">
      <w:pPr>
        <w:spacing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t>§ 6.</w:t>
      </w:r>
    </w:p>
    <w:p w14:paraId="3959F62A" w14:textId="77777777" w:rsidR="00245105" w:rsidRDefault="00245105" w:rsidP="00245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Raleway" w:eastAsia="Calibri" w:hAnsi="Raleway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Wynagrodzenie</w:t>
      </w:r>
    </w:p>
    <w:p w14:paraId="41874D00" w14:textId="66490B35" w:rsidR="00245105" w:rsidRPr="000E3156" w:rsidRDefault="00245105" w:rsidP="000E3156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  <w:t>Za wykonanie przedmiotu Umowy Zamawiający zapłaci Wykonawcy wynagrodzenie ryczałtowe w kwocie</w:t>
      </w:r>
      <w:r w:rsidR="000E3156"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="00826A48" w:rsidRPr="000E3156">
        <w:rPr>
          <w:rFonts w:ascii="Raleway" w:eastAsia="Calibri" w:hAnsi="Raleway" w:cs="Calibri"/>
          <w:b/>
          <w:kern w:val="0"/>
          <w:sz w:val="22"/>
          <w:szCs w:val="22"/>
          <w:lang w:eastAsia="pl-PL"/>
          <w14:ligatures w14:val="none"/>
        </w:rPr>
        <w:t>…………………………….</w:t>
      </w:r>
      <w:r w:rsidRPr="000E3156">
        <w:rPr>
          <w:rFonts w:ascii="Raleway" w:eastAsia="Calibri" w:hAnsi="Raleway" w:cs="Calibri"/>
          <w:b/>
          <w:kern w:val="0"/>
          <w:sz w:val="22"/>
          <w:szCs w:val="22"/>
          <w:lang w:eastAsia="pl-PL"/>
          <w14:ligatures w14:val="none"/>
        </w:rPr>
        <w:t xml:space="preserve"> zł brutto</w:t>
      </w:r>
      <w:r w:rsidRPr="000E3156">
        <w:rPr>
          <w:rFonts w:ascii="Raleway" w:eastAsia="Calibri" w:hAnsi="Raleway" w:cs="Calibri"/>
          <w:b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0E3156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(</w:t>
      </w:r>
      <w:r w:rsidRPr="000E3156"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  <w:t xml:space="preserve">słownie: </w:t>
      </w:r>
      <w:r w:rsidR="00826A48" w:rsidRPr="000E3156"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</w:t>
      </w:r>
      <w:r w:rsidRPr="000E3156"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  <w:t xml:space="preserve"> złotych, </w:t>
      </w:r>
      <w:r w:rsidR="00826A48" w:rsidRPr="000E3156"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  <w:t>………….</w:t>
      </w:r>
      <w:r w:rsidRPr="000E3156"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  <w:t>/100</w:t>
      </w:r>
      <w:r w:rsidRPr="000E3156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)</w:t>
      </w:r>
    </w:p>
    <w:p w14:paraId="5E811AD6" w14:textId="58F11A29" w:rsidR="00245105" w:rsidRPr="00AA6157" w:rsidRDefault="00245105" w:rsidP="00AA6157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357" w:hanging="357"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Wynagrodzenie o którym mowa w ust. 1, obejmuje wszelkie wydatki i koszty związane z realizacją niniejszej Umowy, a Wykonawcy poza wynagrodzeniem określonym</w:t>
      </w:r>
      <w:r w:rsidR="00AA6157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w ust. 1, nie przysługuje żadne inne wynagrodzenie, ani zwrot poniesionych kosztów. Niedoszacowanie, pominięcie oraz brak rozpoznania zakresu przedmiotu Umowy nie może być podstawą do żądania zmiany wynagrodzenia określonego w ust. 1 niniejszego paragrafu.</w:t>
      </w:r>
    </w:p>
    <w:p w14:paraId="19EF6A19" w14:textId="77777777" w:rsidR="00245105" w:rsidRDefault="00245105" w:rsidP="00245105">
      <w:pPr>
        <w:spacing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t>§ 7.</w:t>
      </w:r>
    </w:p>
    <w:p w14:paraId="10C5F935" w14:textId="77777777" w:rsidR="00245105" w:rsidRDefault="00245105" w:rsidP="00245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Raleway" w:eastAsia="Calibri" w:hAnsi="Raleway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Płatność</w:t>
      </w:r>
    </w:p>
    <w:p w14:paraId="15F61B9B" w14:textId="494812DF" w:rsidR="00245105" w:rsidRDefault="00245105" w:rsidP="00245105">
      <w:pPr>
        <w:numPr>
          <w:ilvl w:val="0"/>
          <w:numId w:val="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Strony ustalają, że płatność za wykonanie przedmiotu Umowy nastąpi na konto Wykonawcy na podstawie faktury VAT/rachunku wystawionej przez Wykonawcę</w:t>
      </w:r>
      <w:r w:rsidR="00AA6157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w</w:t>
      </w:r>
      <w:r w:rsidR="00AA6157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 </w:t>
      </w:r>
      <w:r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  <w:t xml:space="preserve">terminie do </w:t>
      </w:r>
      <w:r w:rsidR="00826A48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14</w:t>
      </w: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 dni od jej dostarczenia do siedziby Zamawiającego – zgodnie z</w:t>
      </w:r>
      <w:r w:rsidR="00AA6157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 </w:t>
      </w: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obowiązującymi przepisami. </w:t>
      </w:r>
    </w:p>
    <w:p w14:paraId="552E9597" w14:textId="278EEE25" w:rsidR="00245105" w:rsidRPr="00AA6157" w:rsidRDefault="00245105" w:rsidP="00AA6157">
      <w:pPr>
        <w:numPr>
          <w:ilvl w:val="0"/>
          <w:numId w:val="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357" w:hanging="357"/>
        <w:jc w:val="both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  <w:t>Podstawą wystawienia faktury VAT za zakres robót objęty niniejszą Umową</w:t>
      </w:r>
      <w:r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 xml:space="preserve"> będzie podpisany obustronnie protokół, o którym mowa w § 2 ust. 2.</w:t>
      </w:r>
    </w:p>
    <w:p w14:paraId="772DA3C9" w14:textId="77777777" w:rsidR="00245105" w:rsidRDefault="00245105" w:rsidP="00245105">
      <w:pPr>
        <w:spacing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t>§ 8.</w:t>
      </w:r>
    </w:p>
    <w:p w14:paraId="2CF13F5F" w14:textId="77777777" w:rsidR="00245105" w:rsidRDefault="00245105" w:rsidP="00245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Raleway" w:eastAsia="Calibri" w:hAnsi="Raleway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Kary umowne</w:t>
      </w:r>
    </w:p>
    <w:p w14:paraId="3E18E1F9" w14:textId="77777777" w:rsidR="00245105" w:rsidRDefault="00245105" w:rsidP="00245105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Wykonawca zapłaci Zamawiającemu kary umowne w następujących przypadkach: </w:t>
      </w:r>
    </w:p>
    <w:p w14:paraId="5BA1EBB7" w14:textId="77777777" w:rsidR="00245105" w:rsidRDefault="00245105" w:rsidP="00245105">
      <w:pPr>
        <w:numPr>
          <w:ilvl w:val="1"/>
          <w:numId w:val="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za zwłokę w wykonaniu przedmiotu </w:t>
      </w:r>
      <w:r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  <w:t xml:space="preserve">Umowy zgodnie z </w:t>
      </w:r>
      <w:r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 xml:space="preserve">§ </w:t>
      </w:r>
      <w:r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  <w:t>2 ust. 1 w wysokości</w:t>
      </w: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 0,5% kwoty brutto wskazanej w § 6 ust. 1 niniejszej Umowy za każdy dzień zwłoki,</w:t>
      </w:r>
    </w:p>
    <w:p w14:paraId="6DDCB8A6" w14:textId="77777777" w:rsidR="00245105" w:rsidRDefault="00245105" w:rsidP="00245105">
      <w:pPr>
        <w:numPr>
          <w:ilvl w:val="1"/>
          <w:numId w:val="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za zwłokę w usunięciu wad w wysokości 0,5% kwoty brutto wskazanej w § 6 ust. 1 niniejszej Umowy za każdy dzień zwłoki, liczony od upływu terminu wyznaczonego na usunięcie wad,</w:t>
      </w:r>
    </w:p>
    <w:p w14:paraId="47A4AB18" w14:textId="03E92A69" w:rsidR="00245105" w:rsidRDefault="00245105" w:rsidP="00245105">
      <w:pPr>
        <w:numPr>
          <w:ilvl w:val="1"/>
          <w:numId w:val="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z tytułu odstąpienia od Umowy z przyczyn leżących po stronie Wykonawcy</w:t>
      </w:r>
      <w:r w:rsidR="00AA6157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w</w:t>
      </w:r>
      <w:r w:rsidR="00AA6157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 </w:t>
      </w: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wysokości 20% kwoty brutto wskazanej w § 6 ust. 1 niniejszej Umowy. </w:t>
      </w:r>
    </w:p>
    <w:p w14:paraId="13449C0D" w14:textId="77777777" w:rsidR="00245105" w:rsidRDefault="00245105" w:rsidP="00245105">
      <w:pPr>
        <w:numPr>
          <w:ilvl w:val="0"/>
          <w:numId w:val="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Zamawiający zapłaci Wykonawcy kary umowne w przypadku: </w:t>
      </w:r>
    </w:p>
    <w:p w14:paraId="4A235A84" w14:textId="50EB9179" w:rsidR="00245105" w:rsidRDefault="00245105" w:rsidP="00245105">
      <w:pPr>
        <w:numPr>
          <w:ilvl w:val="0"/>
          <w:numId w:val="9"/>
        </w:numPr>
        <w:tabs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zwłoki w odbiorze przedmiotu Umowy w wysokości 0,5 % kwoty brutto wskazanej w § 6 ust.1 niniejszej Umowy</w:t>
      </w:r>
      <w:r w:rsidR="003D24DD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 za każdy dzień zwłoki</w:t>
      </w: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, </w:t>
      </w:r>
    </w:p>
    <w:p w14:paraId="495451D8" w14:textId="77777777" w:rsidR="00245105" w:rsidRDefault="00245105" w:rsidP="00245105">
      <w:pPr>
        <w:numPr>
          <w:ilvl w:val="0"/>
          <w:numId w:val="9"/>
        </w:numPr>
        <w:tabs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lastRenderedPageBreak/>
        <w:t>odstąpienia od Umowy z winy Zamawiającego w wysokości 20% wynagrodzenia brutto, o którym mowa w § 6 ust. 1 niniejszej Umowy.</w:t>
      </w:r>
    </w:p>
    <w:p w14:paraId="06F2DCCC" w14:textId="6DC93302" w:rsidR="00826A48" w:rsidRPr="00AA6157" w:rsidRDefault="00245105" w:rsidP="00AA6157">
      <w:pPr>
        <w:numPr>
          <w:ilvl w:val="0"/>
          <w:numId w:val="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357" w:hanging="357"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Wykonawca wyraża zgodę na potrącenie naliczonych kar umownych z należnego mu wynagrodzenia. </w:t>
      </w:r>
    </w:p>
    <w:p w14:paraId="64DA514B" w14:textId="526EFD29" w:rsidR="00245105" w:rsidRDefault="00245105" w:rsidP="00245105">
      <w:pPr>
        <w:spacing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t>§ 9.</w:t>
      </w:r>
    </w:p>
    <w:p w14:paraId="266D84FC" w14:textId="77777777" w:rsidR="00245105" w:rsidRDefault="00245105" w:rsidP="00245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Raleway" w:eastAsia="Calibri" w:hAnsi="Raleway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Rękojmia, gwarancja</w:t>
      </w:r>
    </w:p>
    <w:p w14:paraId="5293901C" w14:textId="1E9379D0" w:rsidR="00245105" w:rsidRPr="000E3156" w:rsidRDefault="00245105" w:rsidP="00245105">
      <w:pPr>
        <w:numPr>
          <w:ilvl w:val="0"/>
          <w:numId w:val="1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Wykonawca udziela gwarancji na dostarczony przedmiot Umowy na </w:t>
      </w:r>
      <w:r w:rsidRPr="000E3156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okres </w:t>
      </w:r>
      <w:r w:rsidR="00B77E19" w:rsidRPr="000E3156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zgodny </w:t>
      </w:r>
      <w:r w:rsidR="000E3156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          </w:t>
      </w:r>
      <w:r w:rsidR="00B77E19" w:rsidRPr="000E3156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z okresem gwarancji udzielonych przez producentów</w:t>
      </w:r>
      <w:r w:rsidRPr="000E3156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.</w:t>
      </w:r>
    </w:p>
    <w:p w14:paraId="020C76D7" w14:textId="77777777" w:rsidR="00245105" w:rsidRDefault="00245105" w:rsidP="00245105">
      <w:pPr>
        <w:numPr>
          <w:ilvl w:val="0"/>
          <w:numId w:val="1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Bieg okresu gwarancji rozpoczyna się </w:t>
      </w:r>
      <w:r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  <w:t>w dniu następnym licząc od daty podpisania protokołu odbioru.</w:t>
      </w:r>
    </w:p>
    <w:p w14:paraId="3337C277" w14:textId="77777777" w:rsidR="00245105" w:rsidRDefault="00245105" w:rsidP="00245105">
      <w:pPr>
        <w:numPr>
          <w:ilvl w:val="0"/>
          <w:numId w:val="1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Zamawiający może dochodzić roszczeń z tytułu gwarancji także po okresie wskazanym w ust. 1, jeżeli zgłosił wadę przed upływem tego terminu (wada ujawniła się w okresie gwarancji).</w:t>
      </w:r>
    </w:p>
    <w:p w14:paraId="7D2C1716" w14:textId="77777777" w:rsidR="00245105" w:rsidRDefault="00245105" w:rsidP="00245105">
      <w:pPr>
        <w:numPr>
          <w:ilvl w:val="0"/>
          <w:numId w:val="1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W przypadku ujawnienia się wady w okresie rękojmi lub gwarancji, Zamawiający powoła Komisję, która w obecności przedstawicieli Wykonawcy dokona kwalifikacji wad i wyznaczy termin do ich usunięcia. Niestawiennictwo Wykonawcy na posiedzenie komisji, nie stanowi przeszkody w jej pracach.</w:t>
      </w:r>
    </w:p>
    <w:p w14:paraId="57B0489E" w14:textId="0367D53D" w:rsidR="00245105" w:rsidRPr="00AA6157" w:rsidRDefault="00245105" w:rsidP="00AA6157">
      <w:pPr>
        <w:numPr>
          <w:ilvl w:val="0"/>
          <w:numId w:val="1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357" w:hanging="357"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Jeżeli Wykonawca nie przystąpi do usunięcia wad w terminie 7 dni od daty wyznaczonej przez Komisję, Zamawiający może zlecić usunięcie ich osobie trzeciej na koszt Wykonawcy.</w:t>
      </w:r>
    </w:p>
    <w:p w14:paraId="20DEC498" w14:textId="77777777" w:rsidR="00245105" w:rsidRDefault="00245105" w:rsidP="00245105">
      <w:pPr>
        <w:spacing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t>§ 10.</w:t>
      </w:r>
    </w:p>
    <w:p w14:paraId="1D28C3FA" w14:textId="77777777" w:rsidR="00245105" w:rsidRDefault="00245105" w:rsidP="00245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t>Odstąpienie od Umowy</w:t>
      </w:r>
    </w:p>
    <w:p w14:paraId="3FF30F9C" w14:textId="220F4E7F" w:rsidR="00245105" w:rsidRDefault="00245105" w:rsidP="0024510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>Zamawiający oraz Wykonawca mogą odstąpić od Umowy w razie istotnej zmiany okoliczności powodującej, że wykonanie Umowy</w:t>
      </w:r>
      <w:r w:rsidR="00AA6157"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 xml:space="preserve"> </w:t>
      </w:r>
      <w:r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>nie może być zrealizowane.</w:t>
      </w:r>
    </w:p>
    <w:p w14:paraId="2DD2AEAA" w14:textId="68134F45" w:rsidR="00245105" w:rsidRPr="00AA6157" w:rsidRDefault="00245105" w:rsidP="00AA6157">
      <w:pPr>
        <w:numPr>
          <w:ilvl w:val="0"/>
          <w:numId w:val="11"/>
        </w:numPr>
        <w:spacing w:after="240" w:line="240" w:lineRule="auto"/>
        <w:ind w:left="357" w:hanging="357"/>
        <w:jc w:val="both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>Odstąpienie od Umowy w wypadku określonym w ust. 1 powinno nastąpić w terminie niezwłocznym od powzięcia wiadomości o powyższych okolicznościach.</w:t>
      </w:r>
    </w:p>
    <w:p w14:paraId="068378D1" w14:textId="77777777" w:rsidR="00245105" w:rsidRDefault="00245105" w:rsidP="00245105">
      <w:pPr>
        <w:spacing w:line="240" w:lineRule="auto"/>
        <w:contextualSpacing/>
        <w:jc w:val="center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t>§ 11.</w:t>
      </w:r>
    </w:p>
    <w:p w14:paraId="7CBEA138" w14:textId="77777777" w:rsidR="00245105" w:rsidRDefault="00245105" w:rsidP="00245105">
      <w:pPr>
        <w:spacing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t>Zmiana Umowy</w:t>
      </w:r>
    </w:p>
    <w:p w14:paraId="383BE37F" w14:textId="77777777" w:rsidR="00245105" w:rsidRDefault="00245105" w:rsidP="00245105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 xml:space="preserve">Zmiany i uzupełnienia niniejszej Umowy wymagają formy pisemnej, pod rygorem nieważności. </w:t>
      </w:r>
    </w:p>
    <w:p w14:paraId="71F8927F" w14:textId="1CF7F4A7" w:rsidR="00245105" w:rsidRPr="00AA6157" w:rsidRDefault="00245105" w:rsidP="00AA6157">
      <w:pPr>
        <w:numPr>
          <w:ilvl w:val="0"/>
          <w:numId w:val="12"/>
        </w:numPr>
        <w:spacing w:after="240" w:line="240" w:lineRule="auto"/>
        <w:ind w:left="357" w:hanging="357"/>
        <w:jc w:val="both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>Zamawiający zastrzega sobie prawo do zmian treści zawartej Umowy w przypadku, gdy konieczność ich wprowadzenia wyniknie z okoliczności, których nie można było przewidzieć w chwili zawarcia Umowy. Zmiany dotyczyć mogą okoliczności wynikających z przyczyn: technicznych, gospodarczych, finansowych, zmian przepisów prawa, jeżeli będzie to konieczne dla uzyskania celu określonego</w:t>
      </w:r>
      <w:r w:rsidR="00AA6157"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 xml:space="preserve"> </w:t>
      </w:r>
      <w:r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 xml:space="preserve">w postanowieniach Umowy zawartej z Wykonawcą. </w:t>
      </w:r>
    </w:p>
    <w:p w14:paraId="6818F5CA" w14:textId="77777777" w:rsidR="00245105" w:rsidRDefault="00245105" w:rsidP="00245105">
      <w:pPr>
        <w:spacing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t>§ 12.</w:t>
      </w:r>
    </w:p>
    <w:p w14:paraId="209A36B4" w14:textId="77777777" w:rsidR="00245105" w:rsidRDefault="00245105" w:rsidP="00245105">
      <w:pPr>
        <w:widowControl w:val="0"/>
        <w:spacing w:after="0" w:line="240" w:lineRule="auto"/>
        <w:ind w:firstLine="360"/>
        <w:jc w:val="center"/>
        <w:rPr>
          <w:rFonts w:ascii="Raleway" w:eastAsia="Andale Sans UI" w:hAnsi="Raleway"/>
          <w:b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Times New Roman" w:hAnsi="Raleway" w:cs="Calibri"/>
          <w:b/>
          <w:bCs/>
          <w:kern w:val="0"/>
          <w:sz w:val="22"/>
          <w:szCs w:val="22"/>
          <w:lang w:eastAsia="pl-PL"/>
          <w14:ligatures w14:val="none"/>
        </w:rPr>
        <w:t>Obowiązek Informacyjny RODO</w:t>
      </w:r>
    </w:p>
    <w:p w14:paraId="57315594" w14:textId="77777777" w:rsidR="00245105" w:rsidRDefault="00245105" w:rsidP="00245105">
      <w:pPr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Raleway" w:eastAsia="Calibri" w:hAnsi="Raleway" w:cs="Calibri"/>
          <w:iCs/>
          <w:color w:val="000000"/>
          <w:sz w:val="22"/>
          <w:szCs w:val="22"/>
          <w:lang w:eastAsia="ar-SA"/>
          <w14:ligatures w14:val="none"/>
        </w:rPr>
      </w:pPr>
      <w:r>
        <w:rPr>
          <w:rFonts w:ascii="Raleway" w:eastAsia="Calibri" w:hAnsi="Raleway" w:cs="Calibri"/>
          <w:iCs/>
          <w:color w:val="000000"/>
          <w:sz w:val="22"/>
          <w:szCs w:val="22"/>
          <w:lang w:eastAsia="ar-SA"/>
          <w14:ligatures w14:val="none"/>
        </w:rPr>
        <w:t>Integralną część Umowy stanowi Załącznik nr 2 – Informacja dotycząca przetwarzania danych osobowych (RODO).</w:t>
      </w:r>
    </w:p>
    <w:p w14:paraId="6AB803A9" w14:textId="5D012A44" w:rsidR="00FB5625" w:rsidRPr="00AA6157" w:rsidRDefault="00245105" w:rsidP="00AA6157">
      <w:pPr>
        <w:numPr>
          <w:ilvl w:val="0"/>
          <w:numId w:val="13"/>
        </w:numPr>
        <w:suppressAutoHyphens/>
        <w:spacing w:after="240"/>
        <w:ind w:left="357" w:hanging="357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iCs/>
          <w:color w:val="000000"/>
          <w:kern w:val="0"/>
          <w:sz w:val="22"/>
          <w:szCs w:val="22"/>
          <w:lang w:eastAsia="zh-CN"/>
          <w14:ligatures w14:val="none"/>
        </w:rPr>
        <w:t>Strony oświadczają, że zapoznały się z informacją RODO stanowiącą Załącznik nr 2 do Umowy</w:t>
      </w:r>
    </w:p>
    <w:p w14:paraId="013BEEF0" w14:textId="77777777" w:rsidR="00245105" w:rsidRDefault="00245105" w:rsidP="00245105">
      <w:pPr>
        <w:spacing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t>§ 13.</w:t>
      </w:r>
    </w:p>
    <w:p w14:paraId="734A0DC7" w14:textId="77777777" w:rsidR="00245105" w:rsidRDefault="00245105" w:rsidP="00245105">
      <w:pPr>
        <w:spacing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t>Procedura zgłoszeń wewnętrznych</w:t>
      </w:r>
    </w:p>
    <w:p w14:paraId="7AFF8C05" w14:textId="0875D71E" w:rsidR="00245105" w:rsidRDefault="00245105" w:rsidP="0024510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Raleway" w:eastAsia="Calibri" w:hAnsi="Raleway"/>
          <w:kern w:val="0"/>
          <w:sz w:val="22"/>
          <w:szCs w:val="22"/>
          <w:lang w:eastAsia="ar-SA"/>
          <w14:ligatures w14:val="none"/>
        </w:rPr>
      </w:pPr>
      <w:r>
        <w:rPr>
          <w:rFonts w:ascii="Raleway" w:eastAsia="Calibri" w:hAnsi="Raleway"/>
          <w:color w:val="2B2A29"/>
          <w:kern w:val="0"/>
          <w:sz w:val="22"/>
          <w:szCs w:val="22"/>
          <w:shd w:val="clear" w:color="auto" w:fill="FEFEFE"/>
          <w14:ligatures w14:val="none"/>
        </w:rPr>
        <w:t xml:space="preserve">Informujemy, że na podstawie art. 24 ust. 1 ustawy z dnia 14 czerwca 2024 r. o ochronie sygnalistów (Dz. U. z 2024 r. poz. 928) w Muzeum Ziemi Tarnowskiej obowiązuje Procedura zgłoszeń wewnętrznych </w:t>
      </w:r>
      <w:r>
        <w:rPr>
          <w:rFonts w:ascii="Raleway" w:eastAsia="Calibri" w:hAnsi="Raleway"/>
          <w:kern w:val="0"/>
          <w:sz w:val="22"/>
          <w:szCs w:val="22"/>
          <w:lang w:eastAsia="ar-SA"/>
          <w14:ligatures w14:val="none"/>
        </w:rPr>
        <w:t>o</w:t>
      </w:r>
      <w:r>
        <w:rPr>
          <w:rFonts w:ascii="Raleway" w:eastAsia="Calibri" w:hAnsi="Raleway"/>
          <w:kern w:val="0"/>
          <w:sz w:val="22"/>
          <w:szCs w:val="22"/>
          <w14:ligatures w14:val="none"/>
        </w:rPr>
        <w:t>kreślającą</w:t>
      </w:r>
      <w:r w:rsidR="00AA6157">
        <w:rPr>
          <w:rFonts w:ascii="Raleway" w:eastAsia="Calibri" w:hAnsi="Raleway"/>
          <w:kern w:val="0"/>
          <w:sz w:val="22"/>
          <w:szCs w:val="22"/>
          <w14:ligatures w14:val="none"/>
        </w:rPr>
        <w:t xml:space="preserve"> </w:t>
      </w:r>
      <w:r>
        <w:rPr>
          <w:rFonts w:ascii="Raleway" w:eastAsia="Calibri" w:hAnsi="Raleway"/>
          <w:kern w:val="0"/>
          <w:sz w:val="22"/>
          <w:szCs w:val="22"/>
          <w14:ligatures w14:val="none"/>
        </w:rPr>
        <w:t>tryb przyjmowania zgłoszeń dotyczących informacji</w:t>
      </w:r>
      <w:r w:rsidR="00AA6157">
        <w:rPr>
          <w:rFonts w:ascii="Raleway" w:eastAsia="Calibri" w:hAnsi="Raleway"/>
          <w:kern w:val="0"/>
          <w:sz w:val="22"/>
          <w:szCs w:val="22"/>
          <w14:ligatures w14:val="none"/>
        </w:rPr>
        <w:t xml:space="preserve"> </w:t>
      </w:r>
      <w:r>
        <w:rPr>
          <w:rFonts w:ascii="Raleway" w:eastAsia="Calibri" w:hAnsi="Raleway"/>
          <w:kern w:val="0"/>
          <w:sz w:val="22"/>
          <w:szCs w:val="22"/>
          <w14:ligatures w14:val="none"/>
        </w:rPr>
        <w:t xml:space="preserve">o naruszeniu prawa lub regulacji i standardów etycznych </w:t>
      </w:r>
      <w:r>
        <w:rPr>
          <w:rFonts w:ascii="Raleway" w:eastAsia="Calibri" w:hAnsi="Raleway"/>
          <w:kern w:val="0"/>
          <w:sz w:val="22"/>
          <w:szCs w:val="22"/>
          <w14:ligatures w14:val="none"/>
        </w:rPr>
        <w:lastRenderedPageBreak/>
        <w:t>ustanowionych w Muzeum Ziemi Tarnowskiej, a także podejmowania działań następczych w związku z tymi zgłoszeniami.</w:t>
      </w:r>
    </w:p>
    <w:p w14:paraId="38AB8371" w14:textId="77777777" w:rsidR="00245105" w:rsidRDefault="00245105" w:rsidP="0024510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Raleway" w:eastAsia="Calibri" w:hAnsi="Raleway"/>
          <w:kern w:val="0"/>
          <w:sz w:val="22"/>
          <w:szCs w:val="22"/>
          <w:lang w:eastAsia="ar-SA"/>
          <w14:ligatures w14:val="none"/>
        </w:rPr>
      </w:pPr>
      <w:r>
        <w:rPr>
          <w:rFonts w:ascii="Raleway" w:eastAsia="Calibri" w:hAnsi="Raleway"/>
          <w:kern w:val="0"/>
          <w:sz w:val="22"/>
          <w:szCs w:val="22"/>
          <w:lang w:eastAsia="ar-SA"/>
          <w14:ligatures w14:val="none"/>
        </w:rPr>
        <w:t xml:space="preserve">Procedura dostępna jest w Biuletynie Informacji Publicznej Muzeum Ziemi Tarnowskiej, </w:t>
      </w:r>
    </w:p>
    <w:p w14:paraId="0C09D716" w14:textId="5B1B2E93" w:rsidR="00245105" w:rsidRPr="00AA6157" w:rsidRDefault="00245105" w:rsidP="00AA6157">
      <w:pPr>
        <w:numPr>
          <w:ilvl w:val="0"/>
          <w:numId w:val="14"/>
        </w:numPr>
        <w:spacing w:after="240" w:line="240" w:lineRule="auto"/>
        <w:ind w:left="357" w:hanging="357"/>
        <w:jc w:val="both"/>
        <w:rPr>
          <w:rFonts w:ascii="Raleway" w:eastAsia="Calibri" w:hAnsi="Raleway"/>
          <w:kern w:val="0"/>
          <w:sz w:val="22"/>
          <w:szCs w:val="22"/>
          <w:lang w:eastAsia="ar-SA"/>
          <w14:ligatures w14:val="none"/>
        </w:rPr>
      </w:pPr>
      <w:r>
        <w:rPr>
          <w:rFonts w:ascii="Raleway" w:eastAsia="Calibri" w:hAnsi="Raleway"/>
          <w:kern w:val="0"/>
          <w:sz w:val="22"/>
          <w:szCs w:val="22"/>
          <w:lang w:eastAsia="ar-SA"/>
          <w14:ligatures w14:val="none"/>
        </w:rPr>
        <w:t xml:space="preserve">Wykonawca oświadcza, że zapoznał się z obowiązującą w Muzeum Procedurą zgłoszeń wewnętrznych. </w:t>
      </w:r>
      <w:r>
        <w:rPr>
          <w:rFonts w:ascii="Raleway" w:eastAsia="Calibri" w:hAnsi="Raleway"/>
          <w:color w:val="2B2A29"/>
          <w:kern w:val="0"/>
          <w:sz w:val="22"/>
          <w:szCs w:val="22"/>
          <w:shd w:val="clear" w:color="auto" w:fill="FEFEFE"/>
          <w14:ligatures w14:val="none"/>
        </w:rPr>
        <w:t xml:space="preserve">Dane osobowe przekazane w związku ze zgłoszeniem </w:t>
      </w:r>
      <w:proofErr w:type="spellStart"/>
      <w:r>
        <w:rPr>
          <w:rFonts w:ascii="Raleway" w:eastAsia="Calibri" w:hAnsi="Raleway"/>
          <w:color w:val="2B2A29"/>
          <w:kern w:val="0"/>
          <w:sz w:val="22"/>
          <w:szCs w:val="22"/>
          <w:shd w:val="clear" w:color="auto" w:fill="FEFEFE"/>
          <w14:ligatures w14:val="none"/>
        </w:rPr>
        <w:t>sygnalistycznym</w:t>
      </w:r>
      <w:proofErr w:type="spellEnd"/>
      <w:r>
        <w:rPr>
          <w:rFonts w:ascii="Raleway" w:eastAsia="Calibri" w:hAnsi="Raleway"/>
          <w:color w:val="2B2A29"/>
          <w:kern w:val="0"/>
          <w:sz w:val="22"/>
          <w:szCs w:val="22"/>
          <w:shd w:val="clear" w:color="auto" w:fill="FEFEFE"/>
          <w14:ligatures w14:val="none"/>
        </w:rPr>
        <w:t xml:space="preserve"> nie podlegają ujawnieniu nieupoważnionym osobom, chyba że ujawnienie takie następuje za wyraźną zgodą sygnalisty, bądź ich ujawnienie jest koniecznym i proporcjonalnym obowiązkiem wynikającym z przepisów prawa.</w:t>
      </w:r>
    </w:p>
    <w:p w14:paraId="708D10F3" w14:textId="77777777" w:rsidR="00245105" w:rsidRDefault="00245105" w:rsidP="00245105">
      <w:pPr>
        <w:spacing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t>§ 14.</w:t>
      </w:r>
    </w:p>
    <w:p w14:paraId="6ED02FB0" w14:textId="77777777" w:rsidR="00245105" w:rsidRDefault="00245105" w:rsidP="00245105">
      <w:pPr>
        <w:spacing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t>Postanowienia końcowe</w:t>
      </w:r>
    </w:p>
    <w:p w14:paraId="43C2650E" w14:textId="77777777" w:rsidR="00245105" w:rsidRDefault="00245105" w:rsidP="0024510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 xml:space="preserve">W sprawach nieuregulowanych niniejszą Umową mają zastosowanie odpowiednie przepisy Kodeksu Cywilnego. </w:t>
      </w:r>
    </w:p>
    <w:p w14:paraId="13AB9624" w14:textId="77777777" w:rsidR="00245105" w:rsidRDefault="00245105" w:rsidP="0024510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>Ewentualne spory pomiędzy Stronami niniejszej Umowy powinny być rozstrzygane na drodze polubownej, zaś w przypadku niedojścia do porozumienia stron, zostaną poddane pod rozstrzygnięcie rzeczowo właściwego sądu dla siedziby Zamawiającego.</w:t>
      </w:r>
    </w:p>
    <w:p w14:paraId="38ABA491" w14:textId="77777777" w:rsidR="00245105" w:rsidRDefault="00245105" w:rsidP="00AA6157">
      <w:pPr>
        <w:numPr>
          <w:ilvl w:val="0"/>
          <w:numId w:val="15"/>
        </w:numPr>
        <w:spacing w:after="1680" w:line="240" w:lineRule="auto"/>
        <w:ind w:left="357" w:hanging="357"/>
        <w:jc w:val="both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>Umowa niniejsza sporządzona została w dwóch jednobrzmiących egzemplarzach, po jednym egzemplarzu dla każdej ze stron.</w:t>
      </w:r>
    </w:p>
    <w:p w14:paraId="66D678FF" w14:textId="53B3B028" w:rsidR="00AA6157" w:rsidRDefault="00245105" w:rsidP="00245105">
      <w:pPr>
        <w:spacing w:line="240" w:lineRule="auto"/>
        <w:contextualSpacing/>
        <w:jc w:val="center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 xml:space="preserve">ZAMAWIAJACY </w:t>
      </w:r>
      <w:r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ab/>
      </w:r>
      <w:r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ab/>
      </w:r>
      <w:r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ab/>
      </w:r>
      <w:r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ab/>
      </w:r>
      <w:r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ab/>
      </w:r>
      <w:r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ab/>
      </w:r>
      <w:r w:rsidR="00AA6157"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 xml:space="preserve"> </w:t>
      </w:r>
      <w:r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>WYKONAWCA</w:t>
      </w:r>
    </w:p>
    <w:p w14:paraId="2F79D2A3" w14:textId="77777777" w:rsidR="00AA6157" w:rsidRDefault="00AA6157">
      <w:pPr>
        <w:spacing w:line="278" w:lineRule="auto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br w:type="page"/>
      </w:r>
    </w:p>
    <w:p w14:paraId="39F3D55D" w14:textId="21E065B7" w:rsidR="00245105" w:rsidRDefault="00245105" w:rsidP="00245105">
      <w:pPr>
        <w:spacing w:line="256" w:lineRule="auto"/>
        <w:jc w:val="right"/>
        <w:rPr>
          <w:rFonts w:ascii="Raleway" w:eastAsia="Calibri" w:hAnsi="Raleway"/>
          <w:kern w:val="0"/>
          <w:sz w:val="22"/>
          <w:szCs w:val="22"/>
          <w14:ligatures w14:val="none"/>
        </w:rPr>
      </w:pPr>
      <w:r>
        <w:rPr>
          <w:rFonts w:ascii="Raleway" w:eastAsia="Calibri" w:hAnsi="Raleway"/>
          <w:kern w:val="0"/>
          <w:sz w:val="22"/>
          <w:szCs w:val="22"/>
          <w14:ligatures w14:val="none"/>
        </w:rPr>
        <w:lastRenderedPageBreak/>
        <w:t>Załącznik nr 1</w:t>
      </w:r>
    </w:p>
    <w:p w14:paraId="27D67436" w14:textId="77777777" w:rsidR="00245105" w:rsidRPr="00245105" w:rsidRDefault="00245105" w:rsidP="00245105">
      <w:pPr>
        <w:spacing w:line="278" w:lineRule="auto"/>
        <w:jc w:val="center"/>
        <w:rPr>
          <w:rFonts w:ascii="Raleway" w:hAnsi="Raleway"/>
          <w:b/>
          <w:bCs/>
        </w:rPr>
      </w:pPr>
      <w:r w:rsidRPr="00245105">
        <w:rPr>
          <w:rFonts w:ascii="Raleway" w:hAnsi="Raleway"/>
          <w:b/>
          <w:bCs/>
        </w:rPr>
        <w:t>Opis przedmiotu zamówienia (OPZ)</w:t>
      </w:r>
    </w:p>
    <w:p w14:paraId="6935080B" w14:textId="3832F8BD" w:rsidR="00245105" w:rsidRPr="00245105" w:rsidRDefault="00245105" w:rsidP="00D64E24">
      <w:pPr>
        <w:spacing w:line="278" w:lineRule="auto"/>
        <w:jc w:val="both"/>
        <w:rPr>
          <w:rFonts w:ascii="Raleway" w:hAnsi="Raleway"/>
          <w:sz w:val="22"/>
          <w:szCs w:val="22"/>
        </w:rPr>
      </w:pPr>
      <w:r w:rsidRPr="00245105">
        <w:rPr>
          <w:rFonts w:ascii="Raleway" w:hAnsi="Raleway"/>
          <w:sz w:val="22"/>
          <w:szCs w:val="22"/>
        </w:rPr>
        <w:t>Dotyczy zadania pn.: „</w:t>
      </w:r>
      <w:r w:rsidRPr="00245105">
        <w:rPr>
          <w:rFonts w:ascii="Raleway" w:hAnsi="Raleway" w:cs="Calibri"/>
          <w:b/>
          <w:bCs/>
          <w:i/>
          <w:iCs/>
          <w:kern w:val="0"/>
          <w:sz w:val="22"/>
          <w:szCs w:val="22"/>
          <w14:ligatures w14:val="none"/>
        </w:rPr>
        <w:t>Zakup infrastruktury serwerowej (</w:t>
      </w:r>
      <w:r w:rsidR="00F42764" w:rsidRPr="00F42764">
        <w:rPr>
          <w:rFonts w:ascii="Raleway" w:hAnsi="Raleway" w:cs="Calibri"/>
          <w:b/>
          <w:bCs/>
          <w:i/>
          <w:iCs/>
          <w:kern w:val="0"/>
          <w:sz w:val="22"/>
          <w:szCs w:val="22"/>
          <w14:ligatures w14:val="none"/>
        </w:rPr>
        <w:t>sieciowa pamięć masowa – serwer NAS oraz zasilacz awaryjny UPS</w:t>
      </w:r>
      <w:r w:rsidRPr="00245105">
        <w:rPr>
          <w:rFonts w:ascii="Raleway" w:hAnsi="Raleway" w:cs="Calibri"/>
          <w:b/>
          <w:bCs/>
          <w:i/>
          <w:iCs/>
          <w:kern w:val="0"/>
          <w:sz w:val="22"/>
          <w:szCs w:val="22"/>
          <w14:ligatures w14:val="none"/>
        </w:rPr>
        <w:t>) realizowany w ramach zadania inwestycyjnego „Rozbudowa i unowocześnienie infrastruktury serwerowej w Muzeum Ziemi Tarnowskiej”</w:t>
      </w:r>
    </w:p>
    <w:p w14:paraId="573B9444" w14:textId="77777777" w:rsidR="00F42764" w:rsidRPr="00245105" w:rsidRDefault="00F42764" w:rsidP="00F42764">
      <w:pPr>
        <w:spacing w:after="0" w:line="240" w:lineRule="auto"/>
        <w:rPr>
          <w:rFonts w:ascii="Raleway" w:hAnsi="Raleway" w:cs="Calibri"/>
          <w:b/>
          <w:bCs/>
          <w:kern w:val="0"/>
          <w:sz w:val="22"/>
          <w:szCs w:val="22"/>
          <w14:ligatures w14:val="none"/>
        </w:rPr>
      </w:pPr>
      <w:bookmarkStart w:id="0" w:name="_Hlk234399247"/>
      <w:r>
        <w:rPr>
          <w:rFonts w:ascii="Raleway" w:hAnsi="Raleway" w:cs="Calibri"/>
          <w:b/>
          <w:bCs/>
          <w:kern w:val="0"/>
          <w:sz w:val="22"/>
          <w:szCs w:val="22"/>
          <w14:ligatures w14:val="none"/>
        </w:rPr>
        <w:t>S</w:t>
      </w:r>
      <w:r w:rsidRPr="00F42764">
        <w:rPr>
          <w:rFonts w:ascii="Raleway" w:hAnsi="Raleway" w:cs="Calibri"/>
          <w:b/>
          <w:bCs/>
          <w:kern w:val="0"/>
          <w:sz w:val="22"/>
          <w:szCs w:val="22"/>
          <w14:ligatures w14:val="none"/>
        </w:rPr>
        <w:t>ieciowa pamięć masowa – serwer NAS</w:t>
      </w:r>
      <w:r>
        <w:rPr>
          <w:rFonts w:ascii="Raleway" w:hAnsi="Raleway" w:cs="Calibri"/>
          <w:b/>
          <w:bCs/>
          <w:kern w:val="0"/>
          <w:sz w:val="22"/>
          <w:szCs w:val="22"/>
          <w14:ligatures w14:val="none"/>
        </w:rPr>
        <w:t xml:space="preserve"> </w:t>
      </w:r>
      <w:bookmarkEnd w:id="0"/>
      <w:r w:rsidRPr="00245105">
        <w:rPr>
          <w:rFonts w:ascii="Raleway" w:hAnsi="Raleway" w:cs="Calibri"/>
          <w:b/>
          <w:bCs/>
          <w:kern w:val="0"/>
          <w:sz w:val="22"/>
          <w:szCs w:val="22"/>
          <w14:ligatures w14:val="none"/>
        </w:rPr>
        <w:t>według następującej specyfikacji:</w:t>
      </w:r>
    </w:p>
    <w:p w14:paraId="4F05D8F5" w14:textId="352A2875" w:rsidR="00F42764" w:rsidRPr="00F42764" w:rsidRDefault="00F42764" w:rsidP="00F42764">
      <w:pPr>
        <w:pStyle w:val="Akapitzlist"/>
        <w:numPr>
          <w:ilvl w:val="0"/>
          <w:numId w:val="26"/>
        </w:numPr>
        <w:spacing w:after="0" w:line="240" w:lineRule="auto"/>
        <w:rPr>
          <w:rFonts w:ascii="Raleway" w:hAnsi="Raleway" w:cs="Calibri"/>
          <w:bCs/>
          <w:kern w:val="0"/>
          <w:sz w:val="22"/>
          <w:szCs w:val="22"/>
          <w14:ligatures w14:val="none"/>
        </w:rPr>
      </w:pPr>
      <w:r w:rsidRPr="00F42764">
        <w:rPr>
          <w:rFonts w:ascii="Raleway" w:hAnsi="Raleway" w:cs="Calibri"/>
          <w:bCs/>
          <w:kern w:val="0"/>
          <w:sz w:val="22"/>
          <w:szCs w:val="22"/>
          <w14:ligatures w14:val="none"/>
        </w:rPr>
        <w:t xml:space="preserve">Synology RS1221+ (8-zatokowy serwer NAS, AMD </w:t>
      </w:r>
      <w:proofErr w:type="spellStart"/>
      <w:r w:rsidRPr="00F42764">
        <w:rPr>
          <w:rFonts w:ascii="Raleway" w:hAnsi="Raleway" w:cs="Calibri"/>
          <w:bCs/>
          <w:kern w:val="0"/>
          <w:sz w:val="22"/>
          <w:szCs w:val="22"/>
          <w14:ligatures w14:val="none"/>
        </w:rPr>
        <w:t>Ryzen</w:t>
      </w:r>
      <w:proofErr w:type="spellEnd"/>
      <w:r w:rsidRPr="00F42764">
        <w:rPr>
          <w:rFonts w:ascii="Raleway" w:hAnsi="Raleway" w:cs="Calibri"/>
          <w:bCs/>
          <w:kern w:val="0"/>
          <w:sz w:val="22"/>
          <w:szCs w:val="22"/>
          <w14:ligatures w14:val="none"/>
        </w:rPr>
        <w:t>, 4GB RAM, 4x 1GbE RJ-45, RACK 2U) (1 szt.)</w:t>
      </w:r>
    </w:p>
    <w:p w14:paraId="2E61089C" w14:textId="04A1EC2A" w:rsidR="00F42764" w:rsidRPr="00F42764" w:rsidRDefault="00F42764" w:rsidP="00F42764">
      <w:pPr>
        <w:pStyle w:val="Akapitzlist"/>
        <w:numPr>
          <w:ilvl w:val="0"/>
          <w:numId w:val="26"/>
        </w:numPr>
        <w:spacing w:after="0" w:line="240" w:lineRule="auto"/>
        <w:rPr>
          <w:rFonts w:ascii="Raleway" w:hAnsi="Raleway" w:cs="Calibri"/>
          <w:bCs/>
          <w:kern w:val="0"/>
          <w:sz w:val="22"/>
          <w:szCs w:val="22"/>
          <w14:ligatures w14:val="none"/>
        </w:rPr>
      </w:pPr>
      <w:r w:rsidRPr="00F42764">
        <w:rPr>
          <w:rFonts w:ascii="Raleway" w:hAnsi="Raleway" w:cs="Calibri"/>
          <w:bCs/>
          <w:kern w:val="0"/>
          <w:sz w:val="22"/>
          <w:szCs w:val="22"/>
          <w14:ligatures w14:val="none"/>
        </w:rPr>
        <w:t xml:space="preserve">Synology RKS-02 - szyny przesuwne dla urządzeń </w:t>
      </w:r>
      <w:proofErr w:type="spellStart"/>
      <w:r w:rsidRPr="00F42764">
        <w:rPr>
          <w:rFonts w:ascii="Raleway" w:hAnsi="Raleway" w:cs="Calibri"/>
          <w:bCs/>
          <w:kern w:val="0"/>
          <w:sz w:val="22"/>
          <w:szCs w:val="22"/>
          <w14:ligatures w14:val="none"/>
        </w:rPr>
        <w:t>Synology</w:t>
      </w:r>
      <w:proofErr w:type="spellEnd"/>
      <w:r w:rsidRPr="00F42764">
        <w:rPr>
          <w:rFonts w:ascii="Raleway" w:hAnsi="Raleway" w:cs="Calibri"/>
          <w:bCs/>
          <w:kern w:val="0"/>
          <w:sz w:val="22"/>
          <w:szCs w:val="22"/>
          <w14:ligatures w14:val="none"/>
        </w:rPr>
        <w:t xml:space="preserve"> RACK (1 </w:t>
      </w:r>
      <w:proofErr w:type="spellStart"/>
      <w:r w:rsidRPr="00F42764">
        <w:rPr>
          <w:rFonts w:ascii="Raleway" w:hAnsi="Raleway" w:cs="Calibri"/>
          <w:bCs/>
          <w:kern w:val="0"/>
          <w:sz w:val="22"/>
          <w:szCs w:val="22"/>
          <w14:ligatures w14:val="none"/>
        </w:rPr>
        <w:t>kpl</w:t>
      </w:r>
      <w:proofErr w:type="spellEnd"/>
      <w:r w:rsidRPr="00F42764">
        <w:rPr>
          <w:rFonts w:ascii="Raleway" w:hAnsi="Raleway" w:cs="Calibri"/>
          <w:bCs/>
          <w:kern w:val="0"/>
          <w:sz w:val="22"/>
          <w:szCs w:val="22"/>
          <w14:ligatures w14:val="none"/>
        </w:rPr>
        <w:t>)</w:t>
      </w:r>
    </w:p>
    <w:p w14:paraId="5B941C84" w14:textId="65B1D6BB" w:rsidR="00F42764" w:rsidRPr="00F42764" w:rsidRDefault="00F42764" w:rsidP="00F42764">
      <w:pPr>
        <w:pStyle w:val="Akapitzlist"/>
        <w:numPr>
          <w:ilvl w:val="0"/>
          <w:numId w:val="26"/>
        </w:numPr>
        <w:spacing w:after="0" w:line="240" w:lineRule="auto"/>
        <w:rPr>
          <w:rFonts w:ascii="Raleway" w:hAnsi="Raleway" w:cs="Calibri"/>
          <w:bCs/>
          <w:kern w:val="0"/>
          <w:sz w:val="22"/>
          <w:szCs w:val="22"/>
          <w14:ligatures w14:val="none"/>
        </w:rPr>
      </w:pPr>
      <w:r w:rsidRPr="00F42764">
        <w:rPr>
          <w:rFonts w:ascii="Raleway" w:hAnsi="Raleway" w:cs="Calibri"/>
          <w:bCs/>
          <w:kern w:val="0"/>
          <w:sz w:val="22"/>
          <w:szCs w:val="22"/>
          <w14:ligatures w14:val="none"/>
        </w:rPr>
        <w:t>Synology HAT3310-16T - dysk 3.5'' SATA HDD o pojemności 16TB serii Plus (4 szt.)</w:t>
      </w:r>
    </w:p>
    <w:p w14:paraId="5C16D79B" w14:textId="370F22DC" w:rsidR="00F42764" w:rsidRPr="00F42764" w:rsidRDefault="00F42764" w:rsidP="00AA6157">
      <w:pPr>
        <w:pStyle w:val="Akapitzlist"/>
        <w:numPr>
          <w:ilvl w:val="0"/>
          <w:numId w:val="26"/>
        </w:numPr>
        <w:spacing w:after="240" w:line="240" w:lineRule="auto"/>
        <w:ind w:left="714" w:hanging="357"/>
        <w:contextualSpacing w:val="0"/>
        <w:rPr>
          <w:rFonts w:ascii="Raleway" w:hAnsi="Raleway" w:cs="Calibri"/>
          <w:bCs/>
          <w:kern w:val="0"/>
          <w:sz w:val="22"/>
          <w:szCs w:val="22"/>
          <w14:ligatures w14:val="none"/>
        </w:rPr>
      </w:pPr>
      <w:r w:rsidRPr="00F42764">
        <w:rPr>
          <w:rFonts w:ascii="Raleway" w:hAnsi="Raleway" w:cs="Calibri"/>
          <w:bCs/>
          <w:kern w:val="0"/>
          <w:sz w:val="22"/>
          <w:szCs w:val="22"/>
          <w14:ligatures w14:val="none"/>
        </w:rPr>
        <w:t xml:space="preserve">Synology D4ES02-8G | pamięć RAM 8GB DDR4 ECC </w:t>
      </w:r>
      <w:proofErr w:type="spellStart"/>
      <w:r w:rsidRPr="00F42764">
        <w:rPr>
          <w:rFonts w:ascii="Raleway" w:hAnsi="Raleway" w:cs="Calibri"/>
          <w:bCs/>
          <w:kern w:val="0"/>
          <w:sz w:val="22"/>
          <w:szCs w:val="22"/>
          <w14:ligatures w14:val="none"/>
        </w:rPr>
        <w:t>Unbuffered</w:t>
      </w:r>
      <w:proofErr w:type="spellEnd"/>
      <w:r w:rsidRPr="00F42764">
        <w:rPr>
          <w:rFonts w:ascii="Raleway" w:hAnsi="Raleway" w:cs="Calibri"/>
          <w:bCs/>
          <w:kern w:val="0"/>
          <w:sz w:val="22"/>
          <w:szCs w:val="22"/>
          <w14:ligatures w14:val="none"/>
        </w:rPr>
        <w:t xml:space="preserve"> SODIMM (1 szt.)</w:t>
      </w:r>
    </w:p>
    <w:p w14:paraId="0A4DFDE4" w14:textId="2B18DAEB" w:rsidR="00245105" w:rsidRPr="00245105" w:rsidRDefault="00F42764" w:rsidP="00AA6157">
      <w:pPr>
        <w:spacing w:after="480" w:line="240" w:lineRule="auto"/>
        <w:rPr>
          <w:rFonts w:ascii="Raleway" w:hAnsi="Raleway" w:cs="Calibri"/>
          <w:kern w:val="0"/>
          <w:sz w:val="22"/>
          <w:szCs w:val="22"/>
          <w14:ligatures w14:val="none"/>
        </w:rPr>
      </w:pPr>
      <w:r w:rsidRPr="00F42764">
        <w:rPr>
          <w:rFonts w:ascii="Raleway" w:hAnsi="Raleway" w:cs="Calibri"/>
          <w:b/>
          <w:bCs/>
          <w:kern w:val="0"/>
          <w:sz w:val="22"/>
          <w:szCs w:val="22"/>
          <w14:ligatures w14:val="none"/>
        </w:rPr>
        <w:t xml:space="preserve">Zasilacz awaryjny UPS </w:t>
      </w:r>
      <w:proofErr w:type="spellStart"/>
      <w:r w:rsidRPr="00F42764">
        <w:rPr>
          <w:rFonts w:ascii="Raleway" w:hAnsi="Raleway" w:cs="Calibri"/>
          <w:b/>
          <w:bCs/>
          <w:kern w:val="0"/>
          <w:sz w:val="22"/>
          <w:szCs w:val="22"/>
          <w14:ligatures w14:val="none"/>
        </w:rPr>
        <w:t>CyberPower</w:t>
      </w:r>
      <w:proofErr w:type="spellEnd"/>
      <w:r w:rsidRPr="00F42764">
        <w:rPr>
          <w:rFonts w:ascii="Raleway" w:hAnsi="Raleway" w:cs="Calibri"/>
          <w:b/>
          <w:bCs/>
          <w:kern w:val="0"/>
          <w:sz w:val="22"/>
          <w:szCs w:val="22"/>
          <w14:ligatures w14:val="none"/>
        </w:rPr>
        <w:t xml:space="preserve"> PR2200ERT2U</w:t>
      </w:r>
      <w:r>
        <w:rPr>
          <w:rFonts w:ascii="Raleway" w:hAnsi="Raleway" w:cs="Calibri"/>
          <w:b/>
          <w:bCs/>
          <w:kern w:val="0"/>
          <w:sz w:val="22"/>
          <w:szCs w:val="22"/>
          <w14:ligatures w14:val="none"/>
        </w:rPr>
        <w:t xml:space="preserve"> (1 szt.)</w:t>
      </w:r>
    </w:p>
    <w:p w14:paraId="5FF4F78A" w14:textId="4F13EC40" w:rsidR="00245105" w:rsidRPr="00245105" w:rsidRDefault="00245105" w:rsidP="00AA6157">
      <w:pPr>
        <w:spacing w:after="240" w:line="240" w:lineRule="auto"/>
        <w:rPr>
          <w:rFonts w:ascii="Raleway" w:hAnsi="Raleway" w:cs="Calibri"/>
          <w:kern w:val="0"/>
          <w:sz w:val="22"/>
          <w:szCs w:val="22"/>
          <w14:ligatures w14:val="none"/>
        </w:rPr>
      </w:pPr>
      <w:r w:rsidRPr="00245105">
        <w:rPr>
          <w:rFonts w:ascii="Raleway" w:hAnsi="Raleway" w:cs="Calibri"/>
          <w:kern w:val="0"/>
          <w:sz w:val="22"/>
          <w:szCs w:val="22"/>
          <w14:ligatures w14:val="none"/>
        </w:rPr>
        <w:t>Wdrożenie, instalacja i konfiguracja nie są przedmiotem zamówienia. Dostawa obejmuje sprzęt i oprogramowanie gotowe do przekazania, bez usług wdrożeniowych.</w:t>
      </w:r>
    </w:p>
    <w:p w14:paraId="6C0111C8" w14:textId="4A5B303C" w:rsidR="00245105" w:rsidRPr="00245105" w:rsidRDefault="00245105" w:rsidP="00AA6157">
      <w:pPr>
        <w:spacing w:after="240" w:line="240" w:lineRule="auto"/>
        <w:rPr>
          <w:rFonts w:ascii="Raleway" w:hAnsi="Raleway" w:cs="Calibri"/>
          <w:kern w:val="0"/>
          <w:sz w:val="22"/>
          <w:szCs w:val="22"/>
          <w14:ligatures w14:val="none"/>
        </w:rPr>
      </w:pPr>
      <w:r w:rsidRPr="00245105">
        <w:rPr>
          <w:rFonts w:ascii="Raleway" w:hAnsi="Raleway" w:cs="Calibri"/>
          <w:kern w:val="0"/>
          <w:sz w:val="22"/>
          <w:szCs w:val="22"/>
          <w14:ligatures w14:val="none"/>
        </w:rPr>
        <w:t xml:space="preserve">Termin dostawy: do </w:t>
      </w:r>
      <w:r w:rsidR="00165F1D">
        <w:rPr>
          <w:rFonts w:ascii="Raleway" w:hAnsi="Raleway" w:cs="Calibri"/>
          <w:kern w:val="0"/>
          <w:sz w:val="22"/>
          <w:szCs w:val="22"/>
          <w14:ligatures w14:val="none"/>
        </w:rPr>
        <w:t>14</w:t>
      </w:r>
      <w:r w:rsidRPr="00245105">
        <w:rPr>
          <w:rFonts w:ascii="Raleway" w:hAnsi="Raleway" w:cs="Calibri"/>
          <w:kern w:val="0"/>
          <w:sz w:val="22"/>
          <w:szCs w:val="22"/>
          <w14:ligatures w14:val="none"/>
        </w:rPr>
        <w:t xml:space="preserve"> dni od daty podpisania umowy.</w:t>
      </w:r>
    </w:p>
    <w:p w14:paraId="5F965B62" w14:textId="61BB4C9D" w:rsidR="00BC7ED1" w:rsidRPr="00AA6157" w:rsidRDefault="00245105" w:rsidP="00AA6157">
      <w:pPr>
        <w:spacing w:after="240" w:line="240" w:lineRule="auto"/>
        <w:rPr>
          <w:rFonts w:ascii="Raleway" w:hAnsi="Raleway" w:cs="Calibri"/>
          <w:kern w:val="0"/>
          <w:sz w:val="22"/>
          <w:szCs w:val="22"/>
          <w14:ligatures w14:val="none"/>
        </w:rPr>
      </w:pPr>
      <w:r w:rsidRPr="00245105">
        <w:rPr>
          <w:rFonts w:ascii="Raleway" w:hAnsi="Raleway" w:cs="Calibri"/>
          <w:kern w:val="0"/>
          <w:sz w:val="22"/>
          <w:szCs w:val="22"/>
          <w14:ligatures w14:val="none"/>
        </w:rPr>
        <w:t>Dostawa do Siedziby Muzeum Ziemi Tarnowskiej (Rynek 3, 33-100 Tarnów)</w:t>
      </w:r>
    </w:p>
    <w:p w14:paraId="19895ABD" w14:textId="77777777" w:rsidR="00AA6157" w:rsidRDefault="00F42764" w:rsidP="00AA6157">
      <w:pPr>
        <w:spacing w:line="256" w:lineRule="auto"/>
        <w:jc w:val="right"/>
        <w:rPr>
          <w:rFonts w:ascii="Raleway" w:eastAsia="Calibri" w:hAnsi="Raleway"/>
          <w:kern w:val="0"/>
          <w:sz w:val="22"/>
          <w:szCs w:val="22"/>
          <w14:ligatures w14:val="none"/>
        </w:rPr>
      </w:pPr>
      <w:r>
        <w:rPr>
          <w:rFonts w:ascii="Raleway" w:eastAsia="Calibri" w:hAnsi="Raleway"/>
          <w:kern w:val="0"/>
          <w:sz w:val="22"/>
          <w:szCs w:val="22"/>
          <w14:ligatures w14:val="none"/>
        </w:rPr>
        <w:br w:type="page"/>
      </w:r>
      <w:r w:rsidR="00AA6157">
        <w:rPr>
          <w:rFonts w:ascii="Raleway" w:eastAsia="Calibri" w:hAnsi="Raleway"/>
          <w:kern w:val="0"/>
          <w:sz w:val="22"/>
          <w:szCs w:val="22"/>
          <w14:ligatures w14:val="none"/>
        </w:rPr>
        <w:lastRenderedPageBreak/>
        <w:t>Załącznik nr 2</w:t>
      </w:r>
    </w:p>
    <w:p w14:paraId="456AC95F" w14:textId="77777777" w:rsidR="00AA6157" w:rsidRPr="00245105" w:rsidRDefault="00AA6157" w:rsidP="00AA6157">
      <w:pPr>
        <w:widowControl w:val="0"/>
        <w:suppressAutoHyphens/>
        <w:spacing w:after="0" w:line="240" w:lineRule="auto"/>
        <w:ind w:firstLine="360"/>
        <w:jc w:val="center"/>
        <w:rPr>
          <w:rFonts w:ascii="Calibri" w:eastAsia="Andale Sans UI" w:hAnsi="Calibri" w:cs="Calibri"/>
          <w:b/>
          <w:bCs/>
          <w:kern w:val="1"/>
          <w:sz w:val="22"/>
          <w:szCs w:val="22"/>
          <w14:ligatures w14:val="none"/>
        </w:rPr>
      </w:pPr>
      <w:r w:rsidRPr="00245105">
        <w:rPr>
          <w:rFonts w:ascii="Calibri" w:eastAsia="Andale Sans UI" w:hAnsi="Calibri" w:cs="Calibri"/>
          <w:b/>
          <w:bCs/>
          <w:kern w:val="1"/>
          <w:sz w:val="22"/>
          <w:szCs w:val="22"/>
          <w14:ligatures w14:val="none"/>
        </w:rPr>
        <w:t>Klauzula Informacyjna RODO  Muzeum Ziemi Tarnowskiej</w:t>
      </w:r>
    </w:p>
    <w:p w14:paraId="2CBC0AA5" w14:textId="77777777" w:rsidR="00AA6157" w:rsidRPr="00245105" w:rsidRDefault="00AA6157" w:rsidP="00AA6157">
      <w:pPr>
        <w:widowControl w:val="0"/>
        <w:suppressAutoHyphens/>
        <w:spacing w:after="0" w:line="240" w:lineRule="auto"/>
        <w:ind w:firstLine="360"/>
        <w:jc w:val="both"/>
        <w:rPr>
          <w:rFonts w:ascii="Calibri" w:eastAsia="Andale Sans UI" w:hAnsi="Calibri" w:cs="Calibri"/>
          <w:kern w:val="1"/>
          <w:sz w:val="22"/>
          <w:szCs w:val="22"/>
          <w14:ligatures w14:val="none"/>
        </w:rPr>
      </w:pPr>
    </w:p>
    <w:p w14:paraId="44F11A35" w14:textId="77777777" w:rsidR="00AA6157" w:rsidRPr="00245105" w:rsidRDefault="00AA6157" w:rsidP="00AA6157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 w:rsidRPr="00245105">
        <w:rPr>
          <w:rFonts w:ascii="Calibri" w:eastAsia="Andale Sans UI" w:hAnsi="Calibri" w:cs="Calibri"/>
          <w:kern w:val="1"/>
          <w:sz w:val="22"/>
          <w:szCs w:val="22"/>
          <w14:ligatures w14:val="none"/>
        </w:rPr>
        <w:t xml:space="preserve">Zgodnie z art. 13 ust. 1 i 2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zwanego dalej RODO) (Dz. U. UE. L. z 2016 r. Nr 119, str. 1 z </w:t>
      </w:r>
      <w:proofErr w:type="spellStart"/>
      <w:r w:rsidRPr="00245105">
        <w:rPr>
          <w:rFonts w:ascii="Calibri" w:eastAsia="Andale Sans UI" w:hAnsi="Calibri" w:cs="Calibri"/>
          <w:kern w:val="1"/>
          <w:sz w:val="22"/>
          <w:szCs w:val="22"/>
          <w14:ligatures w14:val="none"/>
        </w:rPr>
        <w:t>późn</w:t>
      </w:r>
      <w:proofErr w:type="spellEnd"/>
      <w:r w:rsidRPr="00245105">
        <w:rPr>
          <w:rFonts w:ascii="Calibri" w:eastAsia="Andale Sans UI" w:hAnsi="Calibri" w:cs="Calibri"/>
          <w:kern w:val="1"/>
          <w:sz w:val="22"/>
          <w:szCs w:val="22"/>
          <w14:ligatures w14:val="none"/>
        </w:rPr>
        <w:t xml:space="preserve">. zm.), informujemy, iż: </w:t>
      </w:r>
    </w:p>
    <w:p w14:paraId="70873AEB" w14:textId="77777777" w:rsidR="00AA6157" w:rsidRPr="00245105" w:rsidRDefault="00AA6157" w:rsidP="00AA6157">
      <w:pPr>
        <w:numPr>
          <w:ilvl w:val="0"/>
          <w:numId w:val="21"/>
        </w:numPr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24510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Administratorem danych osobowych </w:t>
      </w:r>
      <w:bookmarkStart w:id="1" w:name="_Hlk84171822"/>
      <w:r w:rsidRPr="0024510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drugiej Strony umowy / Pełnomocnika (innej osoby reprezentującej drugą Stronę umowy); pracownika drugiej Strony umowy (osób wskazanych do kontaktu / realizacji umowy) </w:t>
      </w:r>
      <w:bookmarkEnd w:id="1"/>
      <w:r w:rsidRPr="0024510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jest </w:t>
      </w:r>
      <w:r w:rsidRPr="00245105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Muzeum Ziemi Tarnowskiej</w:t>
      </w:r>
      <w:r w:rsidRPr="0024510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, Rynek 3, 33-100 Tarnów, e-mail: rynek@muzeum.tarnow.pl, tel.: 14 621 21 49, zwane dalej Administratorem. </w:t>
      </w:r>
    </w:p>
    <w:p w14:paraId="0EEC3725" w14:textId="77777777" w:rsidR="00AA6157" w:rsidRPr="00245105" w:rsidRDefault="00AA6157" w:rsidP="00AA6157">
      <w:pPr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24510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Administrator wyznaczył inspektora ochrony danych osobowych, z którym może się Pan/Pani kontaktować pod adresem e-mail: </w:t>
      </w:r>
      <w:hyperlink r:id="rId7" w:history="1">
        <w:r w:rsidRPr="00245105">
          <w:rPr>
            <w:rFonts w:ascii="Calibri" w:eastAsia="Calibri" w:hAnsi="Calibri" w:cs="Calibri"/>
            <w:color w:val="0563C1"/>
            <w:kern w:val="0"/>
            <w:sz w:val="22"/>
            <w:szCs w:val="22"/>
            <w:u w:val="single"/>
            <w14:ligatures w14:val="none"/>
          </w:rPr>
          <w:t>iod.r.andrzejewski@szkoleniaprawnicze.com.pl</w:t>
        </w:r>
      </w:hyperlink>
      <w:r w:rsidRPr="0024510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lub pisemnie na adres Administratora. </w:t>
      </w:r>
    </w:p>
    <w:p w14:paraId="170C3DF7" w14:textId="77777777" w:rsidR="00AA6157" w:rsidRPr="00245105" w:rsidRDefault="00AA6157" w:rsidP="00AA6157">
      <w:pPr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245105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>Dane osobowe:</w:t>
      </w:r>
    </w:p>
    <w:p w14:paraId="4BB1F70F" w14:textId="77777777" w:rsidR="00AA6157" w:rsidRPr="00245105" w:rsidRDefault="00AA6157" w:rsidP="00AA6157">
      <w:pPr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24510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drugiej Strony</w:t>
      </w:r>
      <w:r w:rsidRPr="0024510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umowy będą przetwarzane w celu zawarcia oraz realizacji umowy. Podstawą prawną przetwarzania danych osobowych jest zawarta umowa lub działania prowadzące do zawarcia takiej umowy (art. 6 ust. 1. lit b RODO). Dane osobowe będą przetwarzane także w celu wypełniania obowiązków prawnych ciążących na Administratorze związanych z rachunkowością, prawem podatkowym (w celu rozliczenia itp.), na podstawie art. 6 ust. 1 lit. c RODO oraz innych aktów prawnych, a także w celach archiwalnych (po ustaniu celu pierwotnego) – na podstawie art. 6 ust. 1 lit. c RODO w zw. z właściwymi przepisami szczególnymi. Dane mogą być przetwarzane (w przypadku konieczności) w celu dochodzenia lub obrony przed roszczeniami, co stanowi uzasadniony interes Administratora w oparciu o art. 6 ust. 1 lit. f RODO;</w:t>
      </w:r>
    </w:p>
    <w:p w14:paraId="055FDB7C" w14:textId="77777777" w:rsidR="00AA6157" w:rsidRPr="00245105" w:rsidRDefault="00AA6157" w:rsidP="00AA6157">
      <w:pPr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24510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osób reprezentujących drugą Stronę umowy, </w:t>
      </w:r>
      <w:r w:rsidRPr="0024510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będą przetwarzane na podstawie obowiązku prawnego, o którym mowa w art. 6 ust. 1 lit. c RODO wynikającego z przepisów prawa określających umocowanie do reprezentowania – w zakresie ważności umów i właściwej reprezentacji stron w celu zawarcia oraz należytej realizacji niniejszej umowy. Podanie tych danych jest warunkiem zawarcia umowy lub ważności podejmowanych czynności; </w:t>
      </w:r>
    </w:p>
    <w:p w14:paraId="4973E024" w14:textId="77777777" w:rsidR="00AA6157" w:rsidRPr="00245105" w:rsidRDefault="00AA6157" w:rsidP="00AA6157">
      <w:pPr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24510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osób wskazanych przez drugą Stronę umowy, jako osoby do kontaktu/realizacji umowy </w:t>
      </w:r>
      <w:r w:rsidRPr="0024510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(imię i nazwisko, służbowe dane kontaktowe, miejsce pracy) będą przetwarzane w prawnie uzasadnionym interesie, o którym mowa w art. 6 ust. 1 lit. f RODO, w celu zawarcia oraz należytej realizacji niniejszej umowy (art. 6 ust. 1 lit. b RODO). Dane mogą być przetwarzane (w przypadku konieczności) w celu dochodzenia lub obrony przed roszczeniami, co stanowi uzasadniony interes Administratora w oparciu o art. 6 ust. 1 lit. f RODO.</w:t>
      </w:r>
    </w:p>
    <w:p w14:paraId="7D6A927A" w14:textId="77777777" w:rsidR="00AA6157" w:rsidRPr="00245105" w:rsidRDefault="00AA6157" w:rsidP="00AA6157">
      <w:pPr>
        <w:widowControl w:val="0"/>
        <w:suppressAutoHyphens/>
        <w:autoSpaceDN w:val="0"/>
        <w:spacing w:after="0" w:line="240" w:lineRule="auto"/>
        <w:ind w:left="567"/>
        <w:contextualSpacing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24510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Dane osobowe Administrator danych pozyskał od drugiej Strony umowy, która wskazała Pana/Panią jako osobę upoważnioną do reprezentowania / kontaktu czy realizacji umowy.</w:t>
      </w:r>
    </w:p>
    <w:p w14:paraId="7C824482" w14:textId="77777777" w:rsidR="00AA6157" w:rsidRPr="00245105" w:rsidRDefault="00AA6157" w:rsidP="00AA6157">
      <w:pPr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24510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Dane osobowe będą ujawniane podmiotom upoważnionym na podstawie przepisów prawa. Nadto dane będą powierzone na podstawie odpowiedniego instrumentu prawnego tzw. podmiotom przetwarzającym, chodzi głównie o dostawców / serwisantów oprogramowania informatycznego / obsługę księgowo-finansową, obsługę z zakresu ochrony danych osobowych. Ponadto w zakresie stanowiącym informację publiczną dane będą ujawniane każdemu zainteresowanemu taką informacją lub publikowane w BIP Administratora. Dane będą udostępniane również podmiotom obsługującym doręczanie korespondencji. </w:t>
      </w:r>
    </w:p>
    <w:p w14:paraId="2C8B2889" w14:textId="77777777" w:rsidR="00AA6157" w:rsidRPr="00245105" w:rsidRDefault="00AA6157" w:rsidP="00AA6157">
      <w:pPr>
        <w:numPr>
          <w:ilvl w:val="0"/>
          <w:numId w:val="21"/>
        </w:num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24510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Pana/Pani dane osobowe będą przechowywane przez czas trwania umowy oraz przez wymagany w świetle obowiązującego prawa okres po jej wygaśnięciu, w celu archiwizowania danych lub dochodzenia roszczeń. Dane będą przechowywane w celu archiwalnym nie dłużej niż to wynika z przepisów ustawy z dnia 14 lipca 1983 r. o narodowym zasobie archiwalnym i archiwach. Faktury ustrukturyzowane w </w:t>
      </w:r>
      <w:proofErr w:type="spellStart"/>
      <w:r w:rsidRPr="00245105">
        <w:rPr>
          <w:rFonts w:ascii="Calibri" w:eastAsia="Calibri" w:hAnsi="Calibri" w:cs="Calibri"/>
          <w:kern w:val="0"/>
          <w:sz w:val="22"/>
          <w:szCs w:val="22"/>
          <w14:ligatures w14:val="none"/>
        </w:rPr>
        <w:t>KSeF</w:t>
      </w:r>
      <w:proofErr w:type="spellEnd"/>
      <w:r w:rsidRPr="0024510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(Krajowym Systemie e-Faktur) są przechowywane przez 10 lat, licząc od końca roku kalendarzowego, w którym zostały wystawione.</w:t>
      </w:r>
    </w:p>
    <w:p w14:paraId="719EEC9A" w14:textId="77777777" w:rsidR="00AA6157" w:rsidRPr="00245105" w:rsidRDefault="00AA6157" w:rsidP="00AA6157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245105">
        <w:rPr>
          <w:rFonts w:ascii="Calibri" w:eastAsia="Calibri" w:hAnsi="Calibri" w:cs="Calibri"/>
          <w:kern w:val="0"/>
          <w:sz w:val="22"/>
          <w:szCs w:val="22"/>
          <w14:ligatures w14:val="none"/>
        </w:rPr>
        <w:lastRenderedPageBreak/>
        <w:t xml:space="preserve">Przysługuje Panu/Pani prawo: </w:t>
      </w:r>
    </w:p>
    <w:p w14:paraId="78E7D22B" w14:textId="77777777" w:rsidR="00AA6157" w:rsidRPr="00245105" w:rsidRDefault="00AA6157" w:rsidP="00AA6157">
      <w:pPr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bookmarkStart w:id="2" w:name="_Hlk14283109"/>
      <w:bookmarkStart w:id="3" w:name="_Hlk16246549"/>
      <w:r w:rsidRPr="00245105">
        <w:rPr>
          <w:rFonts w:ascii="Calibri" w:eastAsia="Calibri" w:hAnsi="Calibri" w:cs="Calibri"/>
          <w:kern w:val="0"/>
          <w:sz w:val="22"/>
          <w:szCs w:val="22"/>
          <w14:ligatures w14:val="none"/>
        </w:rPr>
        <w:t>na podstawie art. 15 RODO prawo dostępu do danych osobowych Pana/Pani dotyczących, w tym prawo do uzyskania kopii danych;</w:t>
      </w:r>
    </w:p>
    <w:p w14:paraId="7076B022" w14:textId="77777777" w:rsidR="00AA6157" w:rsidRPr="00245105" w:rsidRDefault="00AA6157" w:rsidP="00AA6157">
      <w:pPr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245105">
        <w:rPr>
          <w:rFonts w:ascii="Calibri" w:eastAsia="Calibri" w:hAnsi="Calibri" w:cs="Calibri"/>
          <w:kern w:val="0"/>
          <w:sz w:val="22"/>
          <w:szCs w:val="22"/>
          <w14:ligatures w14:val="none"/>
        </w:rPr>
        <w:t>na podstawie art. 16 RODO prawo do żądania sprostowania (poprawienia) danych osobowych;</w:t>
      </w:r>
    </w:p>
    <w:p w14:paraId="144FF394" w14:textId="77777777" w:rsidR="00AA6157" w:rsidRPr="00245105" w:rsidRDefault="00AA6157" w:rsidP="00AA6157">
      <w:pPr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24510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prawo do usunięcia danych – przysługuje w ramach przesłanek i na warunkach określonych w art. 17 RODO; </w:t>
      </w:r>
    </w:p>
    <w:p w14:paraId="5A40258B" w14:textId="77777777" w:rsidR="00AA6157" w:rsidRPr="00245105" w:rsidRDefault="00AA6157" w:rsidP="00AA6157">
      <w:pPr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24510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prawo ograniczenia przetwarzania – przysługuje w ramach przesłanek </w:t>
      </w:r>
      <w:r w:rsidRPr="00245105">
        <w:rPr>
          <w:rFonts w:ascii="Calibri" w:eastAsia="Calibri" w:hAnsi="Calibri" w:cs="Calibri"/>
          <w:kern w:val="0"/>
          <w:sz w:val="22"/>
          <w:szCs w:val="22"/>
          <w14:ligatures w14:val="none"/>
        </w:rPr>
        <w:br/>
        <w:t>i na warunkach określonych w art. 18 RODO;</w:t>
      </w:r>
    </w:p>
    <w:p w14:paraId="69ED28D9" w14:textId="77777777" w:rsidR="00AA6157" w:rsidRPr="00245105" w:rsidRDefault="00AA6157" w:rsidP="00AA6157">
      <w:pPr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245105">
        <w:rPr>
          <w:rFonts w:ascii="Calibri" w:eastAsia="Calibri" w:hAnsi="Calibri" w:cs="Calibri"/>
          <w:kern w:val="0"/>
          <w:sz w:val="22"/>
          <w:szCs w:val="22"/>
          <w14:ligatures w14:val="none"/>
        </w:rPr>
        <w:t>prawo do przenoszenia danych osobowych – przysługuje w ramach przesłanek i na warunkach określonych w art. 20 RODO;</w:t>
      </w:r>
    </w:p>
    <w:p w14:paraId="4A45077D" w14:textId="77777777" w:rsidR="00AA6157" w:rsidRPr="00245105" w:rsidRDefault="00AA6157" w:rsidP="00AA6157">
      <w:pPr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24510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prawo </w:t>
      </w:r>
      <w:r w:rsidRPr="0024510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wniesienia sprzeciwu wobec przetwarzania danych (art. 21 RODO),</w:t>
      </w:r>
      <w:r w:rsidRPr="00245105">
        <w:rPr>
          <w:rFonts w:ascii="Calibri" w:eastAsia="Times New Roman" w:hAnsi="Calibri"/>
          <w:kern w:val="0"/>
          <w:sz w:val="22"/>
          <w:szCs w:val="22"/>
          <w14:ligatures w14:val="none"/>
        </w:rPr>
        <w:t xml:space="preserve"> </w:t>
      </w:r>
      <w:r w:rsidRPr="0024510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sprzeciw przysługuje wobec przetwarzania przez Administratora danych w prawnie uzasadnionych celach Administratora z przyczyn związanych z Pana/Pani szczególną sytuacją; </w:t>
      </w:r>
      <w:bookmarkStart w:id="4" w:name="_Hlk7376800"/>
    </w:p>
    <w:p w14:paraId="553D2D83" w14:textId="77777777" w:rsidR="00AA6157" w:rsidRPr="00245105" w:rsidRDefault="00AA6157" w:rsidP="00AA6157">
      <w:pPr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245105">
        <w:rPr>
          <w:rFonts w:ascii="Calibri" w:eastAsia="Calibri" w:hAnsi="Calibri" w:cs="Calibri"/>
          <w:kern w:val="0"/>
          <w:sz w:val="22"/>
          <w:szCs w:val="22"/>
          <w14:ligatures w14:val="none"/>
        </w:rPr>
        <w:t>prawo wniesienia skargi do organu nadzorczego (Prezes Urzędu Ochrony Danych Osobowych).</w:t>
      </w:r>
    </w:p>
    <w:bookmarkEnd w:id="2"/>
    <w:bookmarkEnd w:id="3"/>
    <w:bookmarkEnd w:id="4"/>
    <w:p w14:paraId="2707D208" w14:textId="77777777" w:rsidR="00AA6157" w:rsidRPr="00245105" w:rsidRDefault="00AA6157" w:rsidP="00AA6157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245105">
        <w:rPr>
          <w:rFonts w:ascii="Calibri" w:eastAsia="Calibri" w:hAnsi="Calibri" w:cs="Calibri"/>
          <w:kern w:val="0"/>
          <w:sz w:val="22"/>
          <w:szCs w:val="22"/>
          <w14:ligatures w14:val="none"/>
        </w:rPr>
        <w:t>Dane osobowe nie będą wykorzystywane do zautomatyzowanego podejmowania decyzji ani profilowania, o którym mowa w art. 22 RODO.</w:t>
      </w:r>
    </w:p>
    <w:p w14:paraId="721155C5" w14:textId="77777777" w:rsidR="00AA6157" w:rsidRPr="00245105" w:rsidRDefault="00AA6157" w:rsidP="00AA6157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245105">
        <w:rPr>
          <w:rFonts w:ascii="Calibri" w:eastAsia="Calibri" w:hAnsi="Calibri" w:cs="Calibri"/>
          <w:kern w:val="0"/>
          <w:sz w:val="22"/>
          <w:szCs w:val="22"/>
          <w14:ligatures w14:val="none"/>
        </w:rPr>
        <w:t>Podanie danych osobowych jest dobrowolne, jednak jest warunkiem zawarcia i realizacji umowy. Konsekwencją niepodania danych osobowych jest brak możliwości zawarcia i realizacji umowy.</w:t>
      </w:r>
    </w:p>
    <w:p w14:paraId="7B778381" w14:textId="6A544CEB" w:rsidR="00F42764" w:rsidRPr="00AA6157" w:rsidRDefault="00AA6157" w:rsidP="00AA6157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245105">
        <w:rPr>
          <w:rFonts w:ascii="Calibri" w:eastAsia="Calibri" w:hAnsi="Calibri" w:cs="Calibri"/>
          <w:kern w:val="0"/>
          <w:sz w:val="22"/>
          <w:szCs w:val="22"/>
          <w14:ligatures w14:val="none"/>
        </w:rPr>
        <w:t>Tutaj dowie się Pan/Pani więcej na temat prawa do wniesienia sprzeciwu wobec przetwarzania danych: Przysługuje Panu/Pani prawo do wniesienia sprzeciwu z uwagi na szczególną sytuację. Sprzeciw przysługuje wobec przetwarzania przez Administratora danych w prawnie uzasadnionych celach Administratora (art. 6 ust. 1 lit. f RODO) z przyczyn związanych z Pana/Pani szczególną sytuacją. Powinien/-a Pan/Pani wtedy wskazać nam szczególną sytuację, która Pana/Pani zdaniem uzasadnia zaprzestanie przez nas przetwarzania objętego sprzeciwem. Przestaniemy przetwarzać Pana/Pani dane w tych celach, chyba że wykażemy, że istnieją ważne, prawnie uzasadnione podstawy do przetwarzania, nadrzędne wobec Pana/Pani interesów, praw i wolności lub też, że Pana/Pani dane są nam niezbędne do ustalenia, dochodzenia lub obrony roszczeń. Jeżeli zgodnie z oceną Administratora Pana/Pani interesy będą ważniejsze od interesów Administratora będzie on zobowiązany zaprzestać przetwarzania Pana/Pani danych osobowych w tych celach.</w:t>
      </w:r>
    </w:p>
    <w:sectPr w:rsidR="00F42764" w:rsidRPr="00AA6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4DEC"/>
    <w:multiLevelType w:val="hybridMultilevel"/>
    <w:tmpl w:val="DAC0933C"/>
    <w:lvl w:ilvl="0" w:tplc="13C0342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3261D"/>
    <w:multiLevelType w:val="hybridMultilevel"/>
    <w:tmpl w:val="1E948576"/>
    <w:lvl w:ilvl="0" w:tplc="73D071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933C1"/>
    <w:multiLevelType w:val="hybridMultilevel"/>
    <w:tmpl w:val="2D323BD0"/>
    <w:lvl w:ilvl="0" w:tplc="04150011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EE404F"/>
    <w:multiLevelType w:val="hybridMultilevel"/>
    <w:tmpl w:val="DDCEAD98"/>
    <w:lvl w:ilvl="0" w:tplc="437E8E40">
      <w:start w:val="1"/>
      <w:numFmt w:val="lowerLetter"/>
      <w:lvlText w:val="%1)"/>
      <w:lvlJc w:val="left"/>
      <w:rPr>
        <w:rFonts w:ascii="Calibri" w:eastAsia="Times New Roman" w:hAnsi="Calibri" w:cs="Calibri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7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79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3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95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9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737743"/>
    <w:multiLevelType w:val="hybridMultilevel"/>
    <w:tmpl w:val="43604FC0"/>
    <w:lvl w:ilvl="0" w:tplc="FC7A61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AC5523"/>
    <w:multiLevelType w:val="hybridMultilevel"/>
    <w:tmpl w:val="815652FC"/>
    <w:lvl w:ilvl="0" w:tplc="E83620CA">
      <w:start w:val="1"/>
      <w:numFmt w:val="decimal"/>
      <w:lvlText w:val="%1."/>
      <w:lvlJc w:val="left"/>
      <w:pPr>
        <w:ind w:left="360" w:hanging="360"/>
      </w:pPr>
      <w:rPr>
        <w:rFonts w:ascii="Raleway" w:eastAsia="Calibri" w:hAnsi="Raleway" w:cs="Aptos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6F71DA"/>
    <w:multiLevelType w:val="hybridMultilevel"/>
    <w:tmpl w:val="9C70F13E"/>
    <w:lvl w:ilvl="0" w:tplc="62A2677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6A0F6F"/>
    <w:multiLevelType w:val="hybridMultilevel"/>
    <w:tmpl w:val="EA96FC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5833CC"/>
    <w:multiLevelType w:val="hybridMultilevel"/>
    <w:tmpl w:val="DDCEAD98"/>
    <w:lvl w:ilvl="0" w:tplc="437E8E40">
      <w:start w:val="1"/>
      <w:numFmt w:val="lowerLetter"/>
      <w:lvlText w:val="%1)"/>
      <w:lvlJc w:val="left"/>
      <w:pPr>
        <w:ind w:left="0" w:firstLine="0"/>
      </w:pPr>
      <w:rPr>
        <w:rFonts w:ascii="Calibri" w:eastAsia="Times New Roman" w:hAnsi="Calibri" w:cs="Calibri" w:hint="default"/>
        <w:sz w:val="22"/>
        <w:szCs w:val="22"/>
      </w:rPr>
    </w:lvl>
    <w:lvl w:ilvl="1" w:tplc="04150003">
      <w:numFmt w:val="decimal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3076" w:hanging="360"/>
      </w:pPr>
      <w:rPr>
        <w:rFonts w:ascii="Wingdings" w:hAnsi="Wingdings" w:cs="Wingdings" w:hint="default"/>
      </w:rPr>
    </w:lvl>
    <w:lvl w:ilvl="3" w:tplc="04150001">
      <w:numFmt w:val="decimal"/>
      <w:lvlText w:val=""/>
      <w:lvlJc w:val="left"/>
      <w:pPr>
        <w:ind w:left="3796" w:hanging="360"/>
      </w:pPr>
      <w:rPr>
        <w:rFonts w:ascii="Symbol" w:hAnsi="Symbol" w:cs="Symbol" w:hint="default"/>
      </w:rPr>
    </w:lvl>
    <w:lvl w:ilvl="4" w:tplc="04150003">
      <w:numFmt w:val="decimal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236" w:hanging="360"/>
      </w:pPr>
      <w:rPr>
        <w:rFonts w:ascii="Wingdings" w:hAnsi="Wingdings" w:cs="Wingdings" w:hint="default"/>
      </w:rPr>
    </w:lvl>
    <w:lvl w:ilvl="6" w:tplc="04150001">
      <w:numFmt w:val="decimal"/>
      <w:lvlText w:val=""/>
      <w:lvlJc w:val="left"/>
      <w:pPr>
        <w:ind w:left="5956" w:hanging="360"/>
      </w:pPr>
      <w:rPr>
        <w:rFonts w:ascii="Symbol" w:hAnsi="Symbol" w:cs="Symbol" w:hint="default"/>
      </w:rPr>
    </w:lvl>
    <w:lvl w:ilvl="7" w:tplc="04150003">
      <w:numFmt w:val="decimal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39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BB22E8"/>
    <w:multiLevelType w:val="hybridMultilevel"/>
    <w:tmpl w:val="59C65F66"/>
    <w:lvl w:ilvl="0" w:tplc="DBAE4C8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93101A"/>
    <w:multiLevelType w:val="hybridMultilevel"/>
    <w:tmpl w:val="42CA8C2E"/>
    <w:lvl w:ilvl="0" w:tplc="2E84E19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585A29"/>
    <w:multiLevelType w:val="hybridMultilevel"/>
    <w:tmpl w:val="D910F69E"/>
    <w:lvl w:ilvl="0" w:tplc="A9B28228">
      <w:start w:val="1"/>
      <w:numFmt w:val="lowerLetter"/>
      <w:lvlText w:val="%1."/>
      <w:lvlJc w:val="left"/>
      <w:pPr>
        <w:ind w:left="720" w:hanging="360"/>
      </w:pPr>
    </w:lvl>
    <w:lvl w:ilvl="1" w:tplc="BE5690F2">
      <w:start w:val="1"/>
      <w:numFmt w:val="lowerLetter"/>
      <w:lvlText w:val="%2."/>
      <w:lvlJc w:val="left"/>
      <w:pPr>
        <w:ind w:left="1440" w:hanging="360"/>
      </w:pPr>
    </w:lvl>
    <w:lvl w:ilvl="2" w:tplc="098A74DE">
      <w:start w:val="1"/>
      <w:numFmt w:val="lowerRoman"/>
      <w:lvlText w:val="%3."/>
      <w:lvlJc w:val="right"/>
      <w:pPr>
        <w:ind w:left="2160" w:hanging="180"/>
      </w:pPr>
    </w:lvl>
    <w:lvl w:ilvl="3" w:tplc="E90AE730">
      <w:start w:val="1"/>
      <w:numFmt w:val="decimal"/>
      <w:lvlText w:val="%4."/>
      <w:lvlJc w:val="left"/>
      <w:pPr>
        <w:ind w:left="2880" w:hanging="360"/>
      </w:pPr>
    </w:lvl>
    <w:lvl w:ilvl="4" w:tplc="DF98731A">
      <w:start w:val="1"/>
      <w:numFmt w:val="lowerLetter"/>
      <w:lvlText w:val="%5."/>
      <w:lvlJc w:val="left"/>
      <w:pPr>
        <w:ind w:left="3600" w:hanging="360"/>
      </w:pPr>
    </w:lvl>
    <w:lvl w:ilvl="5" w:tplc="17264B16">
      <w:start w:val="1"/>
      <w:numFmt w:val="lowerRoman"/>
      <w:lvlText w:val="%6."/>
      <w:lvlJc w:val="right"/>
      <w:pPr>
        <w:ind w:left="4320" w:hanging="180"/>
      </w:pPr>
    </w:lvl>
    <w:lvl w:ilvl="6" w:tplc="FEA46E82">
      <w:start w:val="1"/>
      <w:numFmt w:val="decimal"/>
      <w:lvlText w:val="%7."/>
      <w:lvlJc w:val="left"/>
      <w:pPr>
        <w:ind w:left="5040" w:hanging="360"/>
      </w:pPr>
    </w:lvl>
    <w:lvl w:ilvl="7" w:tplc="0E02E922">
      <w:start w:val="1"/>
      <w:numFmt w:val="lowerLetter"/>
      <w:lvlText w:val="%8."/>
      <w:lvlJc w:val="left"/>
      <w:pPr>
        <w:ind w:left="5760" w:hanging="360"/>
      </w:pPr>
    </w:lvl>
    <w:lvl w:ilvl="8" w:tplc="43FEE3F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306ED"/>
    <w:multiLevelType w:val="hybridMultilevel"/>
    <w:tmpl w:val="A9CEB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62189"/>
    <w:multiLevelType w:val="hybridMultilevel"/>
    <w:tmpl w:val="B9FA5A0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A618FB"/>
    <w:multiLevelType w:val="hybridMultilevel"/>
    <w:tmpl w:val="0046B7A4"/>
    <w:lvl w:ilvl="0" w:tplc="04150017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477371"/>
    <w:multiLevelType w:val="hybridMultilevel"/>
    <w:tmpl w:val="590C8208"/>
    <w:lvl w:ilvl="0" w:tplc="04150017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FB5670"/>
    <w:multiLevelType w:val="hybridMultilevel"/>
    <w:tmpl w:val="9DB84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E1DAB"/>
    <w:multiLevelType w:val="hybridMultilevel"/>
    <w:tmpl w:val="69B6084C"/>
    <w:lvl w:ilvl="0" w:tplc="123260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0613CA"/>
    <w:multiLevelType w:val="hybridMultilevel"/>
    <w:tmpl w:val="D988F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2631A"/>
    <w:multiLevelType w:val="hybridMultilevel"/>
    <w:tmpl w:val="9AD4647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5714C9"/>
    <w:multiLevelType w:val="hybridMultilevel"/>
    <w:tmpl w:val="87926D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1900BA8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C86CF8"/>
    <w:multiLevelType w:val="hybridMultilevel"/>
    <w:tmpl w:val="69A0B298"/>
    <w:lvl w:ilvl="0" w:tplc="089A72B6">
      <w:start w:val="1"/>
      <w:numFmt w:val="decimal"/>
      <w:lvlText w:val="%1."/>
      <w:lvlJc w:val="left"/>
      <w:pPr>
        <w:ind w:left="360" w:hanging="360"/>
      </w:pPr>
    </w:lvl>
    <w:lvl w:ilvl="1" w:tplc="04150003">
      <w:start w:val="1"/>
      <w:numFmt w:val="lowerLetter"/>
      <w:lvlText w:val="%2."/>
      <w:lvlJc w:val="left"/>
      <w:pPr>
        <w:ind w:left="1080" w:hanging="360"/>
      </w:pPr>
    </w:lvl>
    <w:lvl w:ilvl="2" w:tplc="04150005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decimal"/>
      <w:lvlText w:val="%4."/>
      <w:lvlJc w:val="left"/>
      <w:pPr>
        <w:ind w:left="2520" w:hanging="360"/>
      </w:pPr>
    </w:lvl>
    <w:lvl w:ilvl="4" w:tplc="04150003">
      <w:start w:val="1"/>
      <w:numFmt w:val="lowerLetter"/>
      <w:lvlText w:val="%5."/>
      <w:lvlJc w:val="left"/>
      <w:pPr>
        <w:ind w:left="3240" w:hanging="360"/>
      </w:pPr>
    </w:lvl>
    <w:lvl w:ilvl="5" w:tplc="04150005">
      <w:start w:val="1"/>
      <w:numFmt w:val="lowerRoman"/>
      <w:lvlText w:val="%6."/>
      <w:lvlJc w:val="right"/>
      <w:pPr>
        <w:ind w:left="3960" w:hanging="180"/>
      </w:pPr>
    </w:lvl>
    <w:lvl w:ilvl="6" w:tplc="04150001">
      <w:start w:val="1"/>
      <w:numFmt w:val="decimal"/>
      <w:lvlText w:val="%7."/>
      <w:lvlJc w:val="left"/>
      <w:pPr>
        <w:ind w:left="4680" w:hanging="360"/>
      </w:pPr>
    </w:lvl>
    <w:lvl w:ilvl="7" w:tplc="04150003">
      <w:start w:val="1"/>
      <w:numFmt w:val="lowerLetter"/>
      <w:lvlText w:val="%8."/>
      <w:lvlJc w:val="left"/>
      <w:pPr>
        <w:ind w:left="5400" w:hanging="360"/>
      </w:pPr>
    </w:lvl>
    <w:lvl w:ilvl="8" w:tplc="04150005">
      <w:start w:val="1"/>
      <w:numFmt w:val="lowerRoman"/>
      <w:lvlText w:val="%9."/>
      <w:lvlJc w:val="right"/>
      <w:pPr>
        <w:ind w:left="6120" w:hanging="180"/>
      </w:pPr>
    </w:lvl>
  </w:abstractNum>
  <w:num w:numId="1" w16cid:durableId="97664700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21233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65122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67974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86646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89770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09916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91770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61997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9796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3338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18332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5967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48880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550597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76300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8253160">
    <w:abstractNumId w:val="8"/>
  </w:num>
  <w:num w:numId="18" w16cid:durableId="1403017657">
    <w:abstractNumId w:val="16"/>
  </w:num>
  <w:num w:numId="19" w16cid:durableId="1795557197">
    <w:abstractNumId w:val="18"/>
  </w:num>
  <w:num w:numId="20" w16cid:durableId="119441842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13729332">
    <w:abstractNumId w:val="4"/>
  </w:num>
  <w:num w:numId="22" w16cid:durableId="1819608911">
    <w:abstractNumId w:val="13"/>
  </w:num>
  <w:num w:numId="23" w16cid:durableId="1574656007">
    <w:abstractNumId w:val="3"/>
  </w:num>
  <w:num w:numId="24" w16cid:durableId="39477468">
    <w:abstractNumId w:val="0"/>
  </w:num>
  <w:num w:numId="25" w16cid:durableId="248854192">
    <w:abstractNumId w:val="2"/>
  </w:num>
  <w:num w:numId="26" w16cid:durableId="2877797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FE"/>
    <w:rsid w:val="000E3156"/>
    <w:rsid w:val="00165F1D"/>
    <w:rsid w:val="00231406"/>
    <w:rsid w:val="00245105"/>
    <w:rsid w:val="003D24DD"/>
    <w:rsid w:val="00561E6D"/>
    <w:rsid w:val="00826A48"/>
    <w:rsid w:val="0097605F"/>
    <w:rsid w:val="0099074C"/>
    <w:rsid w:val="00A44CFA"/>
    <w:rsid w:val="00A47F04"/>
    <w:rsid w:val="00AA6157"/>
    <w:rsid w:val="00B77E19"/>
    <w:rsid w:val="00BC7ED1"/>
    <w:rsid w:val="00C36371"/>
    <w:rsid w:val="00CF7239"/>
    <w:rsid w:val="00D64E24"/>
    <w:rsid w:val="00DF7EFE"/>
    <w:rsid w:val="00EA5B08"/>
    <w:rsid w:val="00F42764"/>
    <w:rsid w:val="00FB5409"/>
    <w:rsid w:val="00FB5625"/>
    <w:rsid w:val="00FB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BBF47"/>
  <w15:chartTrackingRefBased/>
  <w15:docId w15:val="{CC07EFAF-8005-4561-9176-90420620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105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7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7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7E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7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7E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7E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7E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7E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7E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7E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7E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7E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7E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7E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7E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7E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7E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7E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7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7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7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7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7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7E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7E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7E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7E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7E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7EF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45105"/>
    <w:rPr>
      <w:color w:val="467886" w:themeColor="hyperlink"/>
      <w:u w:val="single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locked/>
    <w:rsid w:val="00245105"/>
    <w:rPr>
      <w:sz w:val="20"/>
      <w:szCs w:val="20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rsid w:val="0024510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table" w:customStyle="1" w:styleId="Tabela-Siatka1">
    <w:name w:val="Tabela - Siatka1"/>
    <w:basedOn w:val="Standardowy"/>
    <w:uiPriority w:val="39"/>
    <w:rsid w:val="00245105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245105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245105"/>
    <w:rPr>
      <w:rFonts w:ascii="Aptos" w:eastAsia="Aptos" w:hAnsi="Aptos" w:cs="Times New Roman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6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r.andrzejewski@szkoleniaprawnicze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.gozdek@muzeum.tarnow.pl" TargetMode="External"/><Relationship Id="rId5" Type="http://schemas.openxmlformats.org/officeDocument/2006/relationships/hyperlink" Target="mailto:restauro@restauro.com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2248</Words>
  <Characters>13493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Derus-Krawczyk</dc:creator>
  <cp:keywords/>
  <dc:description/>
  <cp:lastModifiedBy>Katarzyna Derus-Krawczyk</cp:lastModifiedBy>
  <cp:revision>6</cp:revision>
  <cp:lastPrinted>2026-07-14T08:06:00Z</cp:lastPrinted>
  <dcterms:created xsi:type="dcterms:W3CDTF">2026-07-10T11:16:00Z</dcterms:created>
  <dcterms:modified xsi:type="dcterms:W3CDTF">2026-07-14T08:07:00Z</dcterms:modified>
</cp:coreProperties>
</file>