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5AE" w:rsidRPr="00BD419D" w:rsidRDefault="00E225AE" w:rsidP="00E225AE">
      <w:pPr>
        <w:spacing w:after="0"/>
        <w:ind w:left="6373" w:firstLine="708"/>
        <w:jc w:val="right"/>
        <w:rPr>
          <w:rFonts w:ascii="Arial" w:hAnsi="Arial" w:cs="Arial"/>
          <w:i/>
          <w:sz w:val="20"/>
          <w:szCs w:val="20"/>
        </w:rPr>
      </w:pPr>
      <w:r w:rsidRPr="00BD419D">
        <w:rPr>
          <w:rFonts w:ascii="Arial" w:hAnsi="Arial" w:cs="Arial"/>
          <w:i/>
          <w:sz w:val="20"/>
          <w:szCs w:val="20"/>
        </w:rPr>
        <w:t>z</w:t>
      </w:r>
      <w:r>
        <w:rPr>
          <w:rFonts w:ascii="Arial" w:hAnsi="Arial" w:cs="Arial"/>
          <w:i/>
          <w:sz w:val="20"/>
          <w:szCs w:val="20"/>
        </w:rPr>
        <w:t>ałącznik nr 1</w:t>
      </w:r>
    </w:p>
    <w:p w:rsidR="00E225AE" w:rsidRDefault="00E225AE" w:rsidP="00E225AE">
      <w:pPr>
        <w:spacing w:after="0"/>
        <w:ind w:left="6373"/>
        <w:jc w:val="right"/>
        <w:rPr>
          <w:rFonts w:ascii="Arial" w:hAnsi="Arial" w:cs="Arial"/>
          <w:i/>
          <w:sz w:val="20"/>
          <w:szCs w:val="20"/>
        </w:rPr>
      </w:pPr>
      <w:r w:rsidRPr="00BD419D">
        <w:rPr>
          <w:rFonts w:ascii="Arial" w:hAnsi="Arial" w:cs="Arial"/>
          <w:i/>
          <w:sz w:val="20"/>
          <w:szCs w:val="20"/>
        </w:rPr>
        <w:t xml:space="preserve">do </w:t>
      </w:r>
      <w:r>
        <w:rPr>
          <w:rFonts w:ascii="Arial" w:hAnsi="Arial" w:cs="Arial"/>
          <w:i/>
          <w:sz w:val="20"/>
          <w:szCs w:val="20"/>
        </w:rPr>
        <w:t xml:space="preserve">zaproszenia </w:t>
      </w:r>
    </w:p>
    <w:p w:rsidR="00E225AE" w:rsidRPr="00BD419D" w:rsidRDefault="00734695" w:rsidP="00E225AE">
      <w:pPr>
        <w:spacing w:after="0"/>
        <w:ind w:left="6373"/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AD-271-2-1</w:t>
      </w:r>
      <w:r w:rsidR="005927DD">
        <w:rPr>
          <w:rFonts w:ascii="Arial" w:hAnsi="Arial" w:cs="Arial"/>
          <w:i/>
          <w:sz w:val="20"/>
          <w:szCs w:val="20"/>
        </w:rPr>
        <w:t>5</w:t>
      </w:r>
      <w:r w:rsidR="00E225AE" w:rsidRPr="00BD419D">
        <w:rPr>
          <w:rFonts w:ascii="Arial" w:hAnsi="Arial" w:cs="Arial"/>
          <w:i/>
          <w:sz w:val="20"/>
          <w:szCs w:val="20"/>
        </w:rPr>
        <w:t>/2019</w:t>
      </w:r>
    </w:p>
    <w:p w:rsidR="00734695" w:rsidRPr="00D40374" w:rsidRDefault="00734695" w:rsidP="00734695">
      <w:pPr>
        <w:spacing w:after="0"/>
        <w:jc w:val="both"/>
        <w:rPr>
          <w:rFonts w:ascii="Arial Narrow" w:hAnsi="Arial Narrow"/>
          <w:sz w:val="20"/>
          <w:szCs w:val="20"/>
        </w:rPr>
      </w:pPr>
      <w:r w:rsidRPr="00D40374">
        <w:rPr>
          <w:rFonts w:ascii="Arial Narrow" w:hAnsi="Arial Narrow"/>
          <w:sz w:val="20"/>
          <w:szCs w:val="20"/>
        </w:rPr>
        <w:t>..........................................................</w:t>
      </w:r>
    </w:p>
    <w:p w:rsidR="00734695" w:rsidRPr="00D40374" w:rsidRDefault="00734695" w:rsidP="00734695">
      <w:pPr>
        <w:spacing w:after="0"/>
        <w:jc w:val="both"/>
        <w:rPr>
          <w:rFonts w:ascii="Arial Narrow" w:hAnsi="Arial Narrow"/>
          <w:sz w:val="20"/>
          <w:szCs w:val="20"/>
        </w:rPr>
      </w:pPr>
      <w:r w:rsidRPr="00D40374">
        <w:rPr>
          <w:rFonts w:ascii="Arial Narrow" w:hAnsi="Arial Narrow"/>
          <w:sz w:val="20"/>
          <w:szCs w:val="20"/>
        </w:rPr>
        <w:t>(pieczątka oferenta)</w:t>
      </w:r>
    </w:p>
    <w:p w:rsidR="00734695" w:rsidRPr="00D40374" w:rsidRDefault="00734695" w:rsidP="00734695">
      <w:pPr>
        <w:spacing w:before="240"/>
        <w:jc w:val="center"/>
        <w:rPr>
          <w:rFonts w:ascii="Arial Narrow" w:hAnsi="Arial Narrow"/>
          <w:b/>
          <w:sz w:val="20"/>
          <w:szCs w:val="20"/>
        </w:rPr>
      </w:pPr>
      <w:r w:rsidRPr="00D40374">
        <w:rPr>
          <w:rFonts w:ascii="Arial Narrow" w:hAnsi="Arial Narrow"/>
          <w:b/>
          <w:sz w:val="20"/>
          <w:szCs w:val="20"/>
        </w:rPr>
        <w:t>OFERTA</w:t>
      </w:r>
    </w:p>
    <w:p w:rsidR="005927DD" w:rsidRPr="005927DD" w:rsidRDefault="00734695" w:rsidP="005927DD">
      <w:pPr>
        <w:spacing w:after="0" w:line="23" w:lineRule="atLeast"/>
        <w:jc w:val="both"/>
        <w:rPr>
          <w:rFonts w:ascii="Arial Narrow" w:hAnsi="Arial Narrow"/>
          <w:bCs/>
          <w:sz w:val="20"/>
          <w:szCs w:val="20"/>
        </w:rPr>
      </w:pPr>
      <w:r w:rsidRPr="005927DD">
        <w:rPr>
          <w:rFonts w:ascii="Arial Narrow" w:hAnsi="Arial Narrow"/>
          <w:sz w:val="20"/>
          <w:szCs w:val="20"/>
        </w:rPr>
        <w:t>W odpowiedzi na zaproszenie do składania ofert</w:t>
      </w:r>
      <w:r w:rsidR="00941615" w:rsidRPr="005927DD">
        <w:rPr>
          <w:rFonts w:ascii="Arial Narrow" w:hAnsi="Arial Narrow"/>
          <w:sz w:val="20"/>
          <w:szCs w:val="20"/>
        </w:rPr>
        <w:t xml:space="preserve"> z dnia </w:t>
      </w:r>
      <w:r w:rsidR="004D3116">
        <w:rPr>
          <w:rFonts w:ascii="Arial Narrow" w:hAnsi="Arial Narrow"/>
          <w:sz w:val="20"/>
          <w:szCs w:val="20"/>
        </w:rPr>
        <w:t>21</w:t>
      </w:r>
      <w:bookmarkStart w:id="0" w:name="_GoBack"/>
      <w:bookmarkEnd w:id="0"/>
      <w:r w:rsidR="004D051D">
        <w:rPr>
          <w:rFonts w:ascii="Arial Narrow" w:hAnsi="Arial Narrow"/>
          <w:sz w:val="20"/>
          <w:szCs w:val="20"/>
        </w:rPr>
        <w:t xml:space="preserve"> czerwca</w:t>
      </w:r>
      <w:r w:rsidR="001240DA" w:rsidRPr="005927DD">
        <w:rPr>
          <w:rFonts w:ascii="Arial Narrow" w:hAnsi="Arial Narrow"/>
          <w:sz w:val="20"/>
          <w:szCs w:val="20"/>
        </w:rPr>
        <w:t xml:space="preserve"> 2019 r. </w:t>
      </w:r>
      <w:r w:rsidRPr="005927DD">
        <w:rPr>
          <w:rFonts w:ascii="Arial Narrow" w:hAnsi="Arial Narrow"/>
          <w:sz w:val="20"/>
          <w:szCs w:val="20"/>
        </w:rPr>
        <w:t xml:space="preserve">dotyczące zamówienia publicznego realizowanego na podstawie art. 4 ust. 8 ustawy z dnia 29 stycznia 2004 r. - Prawo zamówień publicznych pn. </w:t>
      </w:r>
      <w:r w:rsidR="005927DD" w:rsidRPr="005927DD">
        <w:rPr>
          <w:rFonts w:ascii="Arial Narrow" w:hAnsi="Arial Narrow"/>
          <w:b/>
          <w:sz w:val="20"/>
          <w:szCs w:val="20"/>
        </w:rPr>
        <w:t xml:space="preserve">Skład, łamanie, druk i dostawa publikacji: katalog wystawy „Przerwana historia – polski system monetarny na przestrzeni dziejów” </w:t>
      </w:r>
      <w:r w:rsidR="005927DD" w:rsidRPr="005927DD">
        <w:rPr>
          <w:rFonts w:ascii="Arial Narrow" w:hAnsi="Arial Narrow"/>
          <w:bCs/>
          <w:sz w:val="20"/>
          <w:szCs w:val="20"/>
        </w:rPr>
        <w:t>(znak sprawy: AD-271-2-15/2019)</w:t>
      </w:r>
      <w:r w:rsidR="005927DD">
        <w:rPr>
          <w:rFonts w:ascii="Arial Narrow" w:hAnsi="Arial Narrow"/>
          <w:bCs/>
          <w:sz w:val="20"/>
          <w:szCs w:val="20"/>
        </w:rPr>
        <w:t>.</w:t>
      </w:r>
    </w:p>
    <w:p w:rsidR="00734695" w:rsidRPr="00D40374" w:rsidRDefault="00734695" w:rsidP="005927DD">
      <w:pPr>
        <w:spacing w:before="240"/>
        <w:jc w:val="both"/>
        <w:rPr>
          <w:rFonts w:ascii="Arial Narrow" w:hAnsi="Arial Narrow"/>
          <w:sz w:val="20"/>
          <w:szCs w:val="20"/>
        </w:rPr>
      </w:pPr>
      <w:r w:rsidRPr="00D40374">
        <w:rPr>
          <w:rFonts w:ascii="Arial Narrow" w:hAnsi="Arial Narrow"/>
          <w:sz w:val="20"/>
          <w:szCs w:val="20"/>
        </w:rPr>
        <w:t>niniejszym składamy ofertę następującej treści:</w:t>
      </w:r>
    </w:p>
    <w:p w:rsidR="00734695" w:rsidRPr="005927DD" w:rsidRDefault="00734695" w:rsidP="00734695">
      <w:pPr>
        <w:pStyle w:val="Akapitzlist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 Narrow" w:hAnsi="Arial Narrow"/>
          <w:sz w:val="20"/>
          <w:szCs w:val="20"/>
        </w:rPr>
      </w:pPr>
      <w:r w:rsidRPr="00C303E3">
        <w:rPr>
          <w:rFonts w:ascii="Arial Narrow" w:hAnsi="Arial Narrow"/>
          <w:sz w:val="20"/>
          <w:szCs w:val="20"/>
        </w:rPr>
        <w:t xml:space="preserve">Oferujemy wykonanie zamówienia za cenę </w:t>
      </w:r>
      <w:r>
        <w:rPr>
          <w:rFonts w:ascii="Arial Narrow" w:hAnsi="Arial Narrow"/>
          <w:sz w:val="20"/>
          <w:szCs w:val="20"/>
        </w:rPr>
        <w:t>brutto</w:t>
      </w:r>
      <w:r w:rsidRPr="00C303E3">
        <w:rPr>
          <w:rFonts w:ascii="Arial Narrow" w:hAnsi="Arial Narrow"/>
          <w:sz w:val="20"/>
          <w:szCs w:val="20"/>
        </w:rPr>
        <w:t xml:space="preserve"> ............................. zł (słownie .....................................)</w:t>
      </w:r>
      <w:r>
        <w:rPr>
          <w:rFonts w:ascii="Arial Narrow" w:hAnsi="Arial Narrow"/>
          <w:sz w:val="20"/>
          <w:szCs w:val="20"/>
        </w:rPr>
        <w:t>, zgodnie</w:t>
      </w:r>
      <w:r>
        <w:rPr>
          <w:rFonts w:ascii="Arial Narrow" w:hAnsi="Arial Narrow"/>
          <w:sz w:val="20"/>
          <w:szCs w:val="20"/>
        </w:rPr>
        <w:br/>
        <w:t>z poniższą specyfikacją:</w:t>
      </w:r>
    </w:p>
    <w:p w:rsidR="00734695" w:rsidRDefault="00734695" w:rsidP="00734695">
      <w:pPr>
        <w:pStyle w:val="Akapitzlist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 Narrow" w:hAnsi="Arial Narrow"/>
          <w:sz w:val="20"/>
          <w:szCs w:val="20"/>
        </w:rPr>
      </w:pPr>
      <w:r w:rsidRPr="003D11BB">
        <w:rPr>
          <w:rFonts w:ascii="Arial Narrow" w:hAnsi="Arial Narrow"/>
          <w:sz w:val="20"/>
          <w:szCs w:val="20"/>
        </w:rPr>
        <w:t xml:space="preserve">Termin realizacji zamówienia: </w:t>
      </w:r>
      <w:r w:rsidR="004D051D">
        <w:rPr>
          <w:rFonts w:ascii="Arial Narrow" w:hAnsi="Arial Narrow"/>
          <w:sz w:val="20"/>
          <w:szCs w:val="20"/>
        </w:rPr>
        <w:t>14 dni od momentu otrzymania materiałów od Zamawiającego</w:t>
      </w:r>
    </w:p>
    <w:p w:rsidR="00987549" w:rsidRDefault="00987549" w:rsidP="00734695">
      <w:pPr>
        <w:pStyle w:val="Akapitzlist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Liczba realizowanych publikacji: </w:t>
      </w:r>
      <w:r w:rsidRPr="00C303E3">
        <w:rPr>
          <w:rFonts w:ascii="Arial Narrow" w:hAnsi="Arial Narrow"/>
          <w:sz w:val="20"/>
          <w:szCs w:val="20"/>
        </w:rPr>
        <w:t>.............................</w:t>
      </w:r>
    </w:p>
    <w:p w:rsidR="00987549" w:rsidRPr="00987549" w:rsidRDefault="00987549" w:rsidP="00987549">
      <w:pPr>
        <w:rPr>
          <w:rFonts w:ascii="Arial Narrow" w:hAnsi="Arial Narrow" w:cs="Arial"/>
          <w:sz w:val="20"/>
          <w:szCs w:val="20"/>
        </w:rPr>
      </w:pPr>
      <w:r w:rsidRPr="00987549">
        <w:rPr>
          <w:rFonts w:ascii="Arial Narrow" w:hAnsi="Arial Narrow" w:cs="Arial"/>
          <w:sz w:val="20"/>
          <w:szCs w:val="20"/>
        </w:rPr>
        <w:t>Tytuły</w:t>
      </w:r>
      <w:r w:rsidRPr="00987549">
        <w:rPr>
          <w:rStyle w:val="Odwoanieprzypisudolnego"/>
          <w:rFonts w:ascii="Arial Narrow" w:hAnsi="Arial Narrow" w:cs="Arial"/>
          <w:sz w:val="20"/>
          <w:szCs w:val="20"/>
        </w:rPr>
        <w:footnoteReference w:id="1"/>
      </w:r>
      <w:r w:rsidRPr="00987549">
        <w:rPr>
          <w:rFonts w:ascii="Arial Narrow" w:hAnsi="Arial Narrow" w:cs="Arial"/>
          <w:sz w:val="20"/>
          <w:szCs w:val="20"/>
        </w:rPr>
        <w:t>:</w:t>
      </w:r>
    </w:p>
    <w:p w:rsidR="00987549" w:rsidRPr="00987549" w:rsidRDefault="00987549" w:rsidP="00987549">
      <w:pPr>
        <w:pStyle w:val="Akapitzlist"/>
        <w:numPr>
          <w:ilvl w:val="0"/>
          <w:numId w:val="10"/>
        </w:numPr>
        <w:suppressAutoHyphens/>
        <w:spacing w:after="0" w:line="240" w:lineRule="auto"/>
        <w:jc w:val="center"/>
        <w:rPr>
          <w:rFonts w:ascii="Arial Narrow" w:hAnsi="Arial Narrow" w:cs="Arial"/>
          <w:sz w:val="20"/>
          <w:szCs w:val="20"/>
        </w:rPr>
      </w:pPr>
      <w:r w:rsidRPr="00987549">
        <w:rPr>
          <w:rFonts w:ascii="Arial Narrow" w:hAnsi="Arial Narrow" w:cs="Arial"/>
          <w:sz w:val="20"/>
          <w:szCs w:val="20"/>
        </w:rPr>
        <w:t>………………………………………………………………</w:t>
      </w:r>
    </w:p>
    <w:p w:rsidR="00987549" w:rsidRPr="00987549" w:rsidRDefault="00987549" w:rsidP="00987549">
      <w:pPr>
        <w:pStyle w:val="Akapitzlist"/>
        <w:numPr>
          <w:ilvl w:val="0"/>
          <w:numId w:val="10"/>
        </w:numPr>
        <w:suppressAutoHyphens/>
        <w:spacing w:after="0" w:line="240" w:lineRule="auto"/>
        <w:jc w:val="center"/>
        <w:rPr>
          <w:rFonts w:ascii="Arial Narrow" w:hAnsi="Arial Narrow" w:cs="Arial"/>
          <w:sz w:val="20"/>
          <w:szCs w:val="20"/>
        </w:rPr>
      </w:pPr>
      <w:r w:rsidRPr="00987549">
        <w:rPr>
          <w:rFonts w:ascii="Arial Narrow" w:hAnsi="Arial Narrow" w:cs="Arial"/>
          <w:sz w:val="20"/>
          <w:szCs w:val="20"/>
        </w:rPr>
        <w:t>………………………………………………………………</w:t>
      </w:r>
    </w:p>
    <w:p w:rsidR="00987549" w:rsidRPr="00987549" w:rsidRDefault="00987549" w:rsidP="00987549">
      <w:pPr>
        <w:pStyle w:val="Akapitzlist"/>
        <w:numPr>
          <w:ilvl w:val="0"/>
          <w:numId w:val="10"/>
        </w:numPr>
        <w:suppressAutoHyphens/>
        <w:spacing w:after="0" w:line="240" w:lineRule="auto"/>
        <w:jc w:val="center"/>
        <w:rPr>
          <w:rFonts w:ascii="Arial Narrow" w:hAnsi="Arial Narrow" w:cs="Arial"/>
          <w:sz w:val="20"/>
          <w:szCs w:val="20"/>
        </w:rPr>
      </w:pPr>
      <w:r w:rsidRPr="00987549">
        <w:rPr>
          <w:rFonts w:ascii="Arial Narrow" w:hAnsi="Arial Narrow" w:cs="Arial"/>
          <w:sz w:val="20"/>
          <w:szCs w:val="20"/>
        </w:rPr>
        <w:t>………………………………………………………………</w:t>
      </w:r>
    </w:p>
    <w:p w:rsidR="00987549" w:rsidRPr="00987549" w:rsidRDefault="00987549" w:rsidP="00987549">
      <w:pPr>
        <w:pStyle w:val="Akapitzlist"/>
        <w:numPr>
          <w:ilvl w:val="0"/>
          <w:numId w:val="10"/>
        </w:numPr>
        <w:suppressAutoHyphens/>
        <w:spacing w:after="0" w:line="240" w:lineRule="auto"/>
        <w:jc w:val="center"/>
        <w:rPr>
          <w:rFonts w:ascii="Arial Narrow" w:hAnsi="Arial Narrow" w:cs="Arial"/>
          <w:sz w:val="20"/>
          <w:szCs w:val="20"/>
        </w:rPr>
      </w:pPr>
      <w:r w:rsidRPr="00987549">
        <w:rPr>
          <w:rFonts w:ascii="Arial Narrow" w:hAnsi="Arial Narrow" w:cs="Arial"/>
          <w:sz w:val="20"/>
          <w:szCs w:val="20"/>
        </w:rPr>
        <w:t>………………………………………………………………</w:t>
      </w:r>
    </w:p>
    <w:p w:rsidR="00987549" w:rsidRPr="00987549" w:rsidRDefault="00987549" w:rsidP="00987549">
      <w:pPr>
        <w:pStyle w:val="Akapitzlist"/>
        <w:numPr>
          <w:ilvl w:val="0"/>
          <w:numId w:val="10"/>
        </w:numPr>
        <w:suppressAutoHyphens/>
        <w:spacing w:after="0" w:line="240" w:lineRule="auto"/>
        <w:jc w:val="center"/>
        <w:rPr>
          <w:rFonts w:ascii="Arial Narrow" w:hAnsi="Arial Narrow" w:cs="Arial"/>
          <w:sz w:val="20"/>
          <w:szCs w:val="20"/>
        </w:rPr>
      </w:pPr>
      <w:r w:rsidRPr="00987549">
        <w:rPr>
          <w:rFonts w:ascii="Arial Narrow" w:hAnsi="Arial Narrow" w:cs="Arial"/>
          <w:sz w:val="20"/>
          <w:szCs w:val="20"/>
        </w:rPr>
        <w:t>………………………………………………………………</w:t>
      </w:r>
    </w:p>
    <w:p w:rsidR="00987549" w:rsidRPr="00987549" w:rsidRDefault="00987549" w:rsidP="00987549">
      <w:pPr>
        <w:pStyle w:val="Akapitzlist"/>
        <w:numPr>
          <w:ilvl w:val="0"/>
          <w:numId w:val="10"/>
        </w:numPr>
        <w:suppressAutoHyphens/>
        <w:spacing w:after="0" w:line="240" w:lineRule="auto"/>
        <w:jc w:val="center"/>
        <w:rPr>
          <w:rFonts w:ascii="Arial Narrow" w:hAnsi="Arial Narrow" w:cs="Arial"/>
          <w:sz w:val="20"/>
          <w:szCs w:val="20"/>
        </w:rPr>
      </w:pPr>
      <w:r w:rsidRPr="00987549">
        <w:rPr>
          <w:rFonts w:ascii="Arial Narrow" w:hAnsi="Arial Narrow" w:cs="Arial"/>
          <w:sz w:val="20"/>
          <w:szCs w:val="20"/>
        </w:rPr>
        <w:t>………………………………………………………………</w:t>
      </w:r>
    </w:p>
    <w:p w:rsidR="00987549" w:rsidRPr="00987549" w:rsidRDefault="00987549" w:rsidP="00987549">
      <w:pPr>
        <w:spacing w:before="120" w:after="120" w:line="240" w:lineRule="auto"/>
        <w:jc w:val="both"/>
        <w:rPr>
          <w:rFonts w:ascii="Arial Narrow" w:hAnsi="Arial Narrow"/>
          <w:sz w:val="20"/>
          <w:szCs w:val="20"/>
        </w:rPr>
      </w:pPr>
    </w:p>
    <w:p w:rsidR="00734695" w:rsidRDefault="00734695" w:rsidP="00734695">
      <w:pPr>
        <w:pStyle w:val="Akapitzlist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 Narrow" w:hAnsi="Arial Narrow"/>
          <w:sz w:val="20"/>
          <w:szCs w:val="20"/>
        </w:rPr>
      </w:pPr>
      <w:r w:rsidRPr="00C303E3">
        <w:rPr>
          <w:rFonts w:ascii="Arial Narrow" w:hAnsi="Arial Narrow"/>
          <w:sz w:val="20"/>
          <w:szCs w:val="20"/>
        </w:rPr>
        <w:t>Oświadczamy, iż zdobyliśmy konieczne informacje do przygotowania oferty</w:t>
      </w:r>
      <w:r>
        <w:rPr>
          <w:rFonts w:ascii="Arial Narrow" w:hAnsi="Arial Narrow"/>
          <w:sz w:val="20"/>
          <w:szCs w:val="20"/>
        </w:rPr>
        <w:t>.</w:t>
      </w:r>
    </w:p>
    <w:p w:rsidR="00734695" w:rsidRDefault="00734695" w:rsidP="00734695">
      <w:pPr>
        <w:pStyle w:val="Akapitzlist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 Narrow" w:hAnsi="Arial Narrow"/>
          <w:sz w:val="20"/>
          <w:szCs w:val="20"/>
        </w:rPr>
      </w:pPr>
      <w:r w:rsidRPr="00B87B26">
        <w:rPr>
          <w:rFonts w:ascii="Arial Narrow" w:hAnsi="Arial Narrow"/>
          <w:sz w:val="20"/>
          <w:szCs w:val="20"/>
        </w:rPr>
        <w:t xml:space="preserve">Przyjmujemy </w:t>
      </w:r>
      <w:r>
        <w:rPr>
          <w:rFonts w:ascii="Arial Narrow" w:hAnsi="Arial Narrow"/>
          <w:sz w:val="20"/>
          <w:szCs w:val="20"/>
        </w:rPr>
        <w:t>do realizacji postawione przez Z</w:t>
      </w:r>
      <w:r w:rsidRPr="00B87B26">
        <w:rPr>
          <w:rFonts w:ascii="Arial Narrow" w:hAnsi="Arial Narrow"/>
          <w:sz w:val="20"/>
          <w:szCs w:val="20"/>
        </w:rPr>
        <w:t xml:space="preserve">amawiającego w </w:t>
      </w:r>
      <w:r>
        <w:rPr>
          <w:rFonts w:ascii="Arial Narrow" w:hAnsi="Arial Narrow"/>
          <w:sz w:val="20"/>
          <w:szCs w:val="20"/>
        </w:rPr>
        <w:t>zaproszeniu do składania ofert</w:t>
      </w:r>
      <w:r w:rsidRPr="00B87B26">
        <w:rPr>
          <w:rFonts w:ascii="Arial Narrow" w:hAnsi="Arial Narrow"/>
          <w:sz w:val="20"/>
          <w:szCs w:val="20"/>
        </w:rPr>
        <w:t xml:space="preserve"> warunki.</w:t>
      </w:r>
    </w:p>
    <w:p w:rsidR="00734695" w:rsidRDefault="00734695" w:rsidP="00734695">
      <w:pPr>
        <w:pStyle w:val="Akapitzlist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 Narrow" w:hAnsi="Arial Narrow"/>
          <w:sz w:val="20"/>
          <w:szCs w:val="20"/>
        </w:rPr>
      </w:pPr>
      <w:r w:rsidRPr="00B87B26">
        <w:rPr>
          <w:rFonts w:ascii="Arial Narrow" w:hAnsi="Arial Narrow"/>
          <w:sz w:val="20"/>
          <w:szCs w:val="20"/>
        </w:rPr>
        <w:t>Oświadczamy, iż uważamy się za związanych niniejszą ofertą przed okres 30 dni licząc od daty wyznaczonej na składanie ofert.</w:t>
      </w:r>
    </w:p>
    <w:p w:rsidR="00734695" w:rsidRDefault="00734695" w:rsidP="00734695">
      <w:pPr>
        <w:pStyle w:val="Akapitzlist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 Narrow" w:hAnsi="Arial Narrow"/>
          <w:sz w:val="20"/>
          <w:szCs w:val="20"/>
        </w:rPr>
      </w:pPr>
      <w:r w:rsidRPr="00B87B26">
        <w:rPr>
          <w:rFonts w:ascii="Arial Narrow" w:hAnsi="Arial Narrow"/>
          <w:sz w:val="20"/>
          <w:szCs w:val="20"/>
        </w:rPr>
        <w:t>Oświadczamy, że zapoznaliśmy się z postanowieniami zawartymi we wzorze umowy</w:t>
      </w:r>
      <w:r>
        <w:rPr>
          <w:rFonts w:ascii="Arial Narrow" w:hAnsi="Arial Narrow"/>
          <w:sz w:val="20"/>
          <w:szCs w:val="20"/>
        </w:rPr>
        <w:t xml:space="preserve"> i zobowiązujemy się, w </w:t>
      </w:r>
      <w:r w:rsidRPr="00B87B26">
        <w:rPr>
          <w:rFonts w:ascii="Arial Narrow" w:hAnsi="Arial Narrow"/>
          <w:sz w:val="20"/>
          <w:szCs w:val="20"/>
        </w:rPr>
        <w:t>przypadku wyboru naszej oferty jako najkorzystniejszej, do zawarcia umowy w miejsc</w:t>
      </w:r>
      <w:r>
        <w:rPr>
          <w:rFonts w:ascii="Arial Narrow" w:hAnsi="Arial Narrow"/>
          <w:sz w:val="20"/>
          <w:szCs w:val="20"/>
        </w:rPr>
        <w:t>u i terminie wyznaczonym przez Z</w:t>
      </w:r>
      <w:r w:rsidRPr="00B87B26">
        <w:rPr>
          <w:rFonts w:ascii="Arial Narrow" w:hAnsi="Arial Narrow"/>
          <w:sz w:val="20"/>
          <w:szCs w:val="20"/>
        </w:rPr>
        <w:t>amawiającego</w:t>
      </w:r>
      <w:r>
        <w:rPr>
          <w:rFonts w:ascii="Arial Narrow" w:hAnsi="Arial Narrow"/>
          <w:sz w:val="20"/>
          <w:szCs w:val="20"/>
        </w:rPr>
        <w:t>.</w:t>
      </w:r>
    </w:p>
    <w:p w:rsidR="00734695" w:rsidRDefault="00734695" w:rsidP="00734695">
      <w:pPr>
        <w:pStyle w:val="Akapitzlist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 Narrow" w:hAnsi="Arial Narrow"/>
          <w:sz w:val="20"/>
          <w:szCs w:val="20"/>
        </w:rPr>
      </w:pPr>
      <w:r w:rsidRPr="00B87B26">
        <w:rPr>
          <w:rFonts w:ascii="Arial Narrow" w:hAnsi="Arial Narrow"/>
          <w:sz w:val="20"/>
          <w:szCs w:val="20"/>
        </w:rPr>
        <w:t xml:space="preserve">Wyrażamy zgodę na warunki płatności określone w </w:t>
      </w:r>
      <w:r>
        <w:rPr>
          <w:rFonts w:ascii="Arial Narrow" w:hAnsi="Arial Narrow"/>
          <w:sz w:val="20"/>
          <w:szCs w:val="20"/>
        </w:rPr>
        <w:t>zaproszeniu do składania ofert.</w:t>
      </w:r>
    </w:p>
    <w:p w:rsidR="00734695" w:rsidRPr="00561924" w:rsidRDefault="00734695" w:rsidP="00734695">
      <w:pPr>
        <w:pStyle w:val="Akapitzlist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 Narrow" w:hAnsi="Arial Narrow"/>
          <w:sz w:val="20"/>
          <w:szCs w:val="20"/>
        </w:rPr>
      </w:pPr>
      <w:r w:rsidRPr="00561924">
        <w:rPr>
          <w:rFonts w:ascii="Arial Narrow" w:hAnsi="Arial Narrow"/>
          <w:sz w:val="20"/>
          <w:szCs w:val="20"/>
        </w:rPr>
        <w:t xml:space="preserve">Oferta zawiera /nie zawiera* informacji stanowiących tajemnicę przedsiębiorstwa w rozumieniu </w:t>
      </w:r>
      <w:r>
        <w:rPr>
          <w:rFonts w:ascii="Arial Narrow" w:hAnsi="Arial Narrow"/>
          <w:sz w:val="20"/>
          <w:szCs w:val="20"/>
        </w:rPr>
        <w:t>przepisów ustawy o </w:t>
      </w:r>
      <w:r w:rsidRPr="00561924">
        <w:rPr>
          <w:rFonts w:ascii="Arial Narrow" w:hAnsi="Arial Narrow"/>
          <w:sz w:val="20"/>
          <w:szCs w:val="20"/>
        </w:rPr>
        <w:t>zwalczaniu nieuczciwej konkurencji</w:t>
      </w:r>
      <w:r>
        <w:rPr>
          <w:rFonts w:ascii="Arial Narrow" w:hAnsi="Arial Narrow"/>
          <w:sz w:val="20"/>
          <w:szCs w:val="20"/>
        </w:rPr>
        <w:t>.</w:t>
      </w:r>
    </w:p>
    <w:p w:rsidR="00734695" w:rsidRDefault="00734695" w:rsidP="00734695">
      <w:pPr>
        <w:pStyle w:val="Akapitzlist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 Narrow" w:hAnsi="Arial Narrow"/>
          <w:sz w:val="20"/>
          <w:szCs w:val="20"/>
        </w:rPr>
      </w:pPr>
      <w:r w:rsidRPr="00B87B26">
        <w:rPr>
          <w:rFonts w:ascii="Arial Narrow" w:hAnsi="Arial Narrow"/>
          <w:sz w:val="20"/>
          <w:szCs w:val="20"/>
        </w:rPr>
        <w:t>Osoba do kontaktu</w:t>
      </w:r>
      <w:r>
        <w:rPr>
          <w:rFonts w:ascii="Arial Narrow" w:hAnsi="Arial Narrow"/>
          <w:sz w:val="20"/>
          <w:szCs w:val="20"/>
        </w:rPr>
        <w:t xml:space="preserve"> ze strony Wykonawcy </w:t>
      </w:r>
      <w:r w:rsidRPr="00B87B26">
        <w:rPr>
          <w:rFonts w:ascii="Arial Narrow" w:hAnsi="Arial Narrow"/>
          <w:sz w:val="20"/>
          <w:szCs w:val="20"/>
        </w:rPr>
        <w:t>………………………………………………………………………….</w:t>
      </w:r>
    </w:p>
    <w:p w:rsidR="00734695" w:rsidRPr="00B56E2A" w:rsidRDefault="00734695" w:rsidP="00734695">
      <w:pPr>
        <w:pStyle w:val="Akapitzlist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 Narrow" w:hAnsi="Arial Narrow"/>
          <w:sz w:val="20"/>
          <w:szCs w:val="20"/>
        </w:rPr>
      </w:pPr>
      <w:r w:rsidRPr="00B56E2A">
        <w:rPr>
          <w:rFonts w:ascii="Arial Narrow" w:hAnsi="Arial Narrow"/>
          <w:sz w:val="20"/>
          <w:szCs w:val="20"/>
        </w:rPr>
        <w:t>Załącznikami do niniejszego formularza stanowiącymi integralną część oferty są:</w:t>
      </w:r>
    </w:p>
    <w:p w:rsidR="00734695" w:rsidRPr="00734695" w:rsidRDefault="00734695" w:rsidP="00734695">
      <w:pPr>
        <w:pStyle w:val="Akapitzlist"/>
        <w:numPr>
          <w:ilvl w:val="0"/>
          <w:numId w:val="2"/>
        </w:numPr>
        <w:spacing w:before="120" w:after="120" w:line="240" w:lineRule="auto"/>
        <w:contextualSpacing w:val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Informacja</w:t>
      </w:r>
      <w:r w:rsidRPr="00B56B33">
        <w:rPr>
          <w:rFonts w:ascii="Arial Narrow" w:hAnsi="Arial Narrow"/>
          <w:sz w:val="20"/>
          <w:szCs w:val="20"/>
        </w:rPr>
        <w:t xml:space="preserve"> dotycząc</w:t>
      </w:r>
      <w:r>
        <w:rPr>
          <w:rFonts w:ascii="Arial Narrow" w:hAnsi="Arial Narrow"/>
          <w:sz w:val="20"/>
          <w:szCs w:val="20"/>
        </w:rPr>
        <w:t>a</w:t>
      </w:r>
      <w:r w:rsidRPr="00B56B33">
        <w:rPr>
          <w:rFonts w:ascii="Arial Narrow" w:hAnsi="Arial Narrow"/>
          <w:sz w:val="20"/>
          <w:szCs w:val="20"/>
        </w:rPr>
        <w:t xml:space="preserve"> przetwarzania danych osobowych</w:t>
      </w:r>
      <w:r w:rsidRPr="00734695">
        <w:rPr>
          <w:rFonts w:ascii="Arial Narrow" w:hAnsi="Arial Narrow"/>
          <w:sz w:val="20"/>
          <w:szCs w:val="20"/>
        </w:rPr>
        <w:tab/>
      </w:r>
    </w:p>
    <w:p w:rsidR="00734695" w:rsidRDefault="00734695" w:rsidP="00734695">
      <w:pPr>
        <w:tabs>
          <w:tab w:val="right" w:pos="8976"/>
        </w:tabs>
        <w:spacing w:after="0"/>
        <w:jc w:val="both"/>
        <w:rPr>
          <w:rFonts w:ascii="Arial Narrow" w:hAnsi="Arial Narrow"/>
          <w:sz w:val="20"/>
          <w:szCs w:val="20"/>
        </w:rPr>
      </w:pPr>
    </w:p>
    <w:p w:rsidR="00734695" w:rsidRPr="00D40374" w:rsidRDefault="00734695" w:rsidP="00734695">
      <w:pPr>
        <w:tabs>
          <w:tab w:val="right" w:pos="8976"/>
        </w:tabs>
        <w:spacing w:after="0"/>
        <w:jc w:val="both"/>
        <w:rPr>
          <w:rFonts w:ascii="Arial Narrow" w:hAnsi="Arial Narrow"/>
          <w:sz w:val="20"/>
          <w:szCs w:val="20"/>
        </w:rPr>
      </w:pPr>
    </w:p>
    <w:p w:rsidR="00734695" w:rsidRPr="00D40374" w:rsidRDefault="00734695" w:rsidP="00734695">
      <w:pPr>
        <w:tabs>
          <w:tab w:val="right" w:pos="8976"/>
        </w:tabs>
        <w:spacing w:after="0"/>
        <w:jc w:val="right"/>
        <w:rPr>
          <w:rFonts w:ascii="Arial Narrow" w:hAnsi="Arial Narrow"/>
          <w:sz w:val="20"/>
          <w:szCs w:val="20"/>
        </w:rPr>
      </w:pPr>
      <w:r w:rsidRPr="00D40374">
        <w:rPr>
          <w:rFonts w:ascii="Arial Narrow" w:hAnsi="Arial Narrow"/>
          <w:sz w:val="20"/>
          <w:szCs w:val="20"/>
        </w:rPr>
        <w:t>............................................................</w:t>
      </w:r>
    </w:p>
    <w:p w:rsidR="00734695" w:rsidRPr="00D40374" w:rsidRDefault="00734695" w:rsidP="00734695">
      <w:pPr>
        <w:tabs>
          <w:tab w:val="left" w:pos="5797"/>
        </w:tabs>
        <w:spacing w:after="0"/>
        <w:jc w:val="right"/>
        <w:rPr>
          <w:rFonts w:ascii="Arial Narrow" w:hAnsi="Arial Narrow"/>
          <w:sz w:val="18"/>
          <w:szCs w:val="18"/>
        </w:rPr>
      </w:pPr>
      <w:r w:rsidRPr="00D40374">
        <w:rPr>
          <w:rFonts w:ascii="Arial Narrow" w:hAnsi="Arial Narrow"/>
          <w:sz w:val="20"/>
          <w:szCs w:val="20"/>
        </w:rPr>
        <w:tab/>
      </w:r>
      <w:r w:rsidRPr="00D40374">
        <w:rPr>
          <w:rFonts w:ascii="Arial Narrow" w:hAnsi="Arial Narrow"/>
          <w:sz w:val="18"/>
          <w:szCs w:val="18"/>
        </w:rPr>
        <w:t>(data i podpis osoby upoważnionej)</w:t>
      </w:r>
    </w:p>
    <w:p w:rsidR="00734695" w:rsidRPr="009607D4" w:rsidRDefault="00734695" w:rsidP="009607D4">
      <w:pPr>
        <w:spacing w:before="240" w:after="240"/>
        <w:rPr>
          <w:rFonts w:ascii="Arial Narrow" w:eastAsiaTheme="minorHAnsi" w:hAnsi="Arial Narrow" w:cs="Arial"/>
          <w:i/>
          <w:color w:val="000000"/>
          <w:sz w:val="16"/>
          <w:szCs w:val="16"/>
        </w:rPr>
      </w:pPr>
      <w:r w:rsidRPr="006D7DC9">
        <w:rPr>
          <w:rFonts w:ascii="Arial Narrow" w:eastAsiaTheme="minorHAnsi" w:hAnsi="Arial Narrow" w:cs="Arial"/>
          <w:i/>
          <w:sz w:val="16"/>
          <w:szCs w:val="16"/>
        </w:rPr>
        <w:t>*</w:t>
      </w:r>
      <w:r w:rsidRPr="006D7DC9">
        <w:rPr>
          <w:rFonts w:ascii="Arial Narrow" w:eastAsiaTheme="minorHAnsi" w:hAnsi="Arial Narrow" w:cs="Arial"/>
          <w:i/>
          <w:color w:val="FF0000"/>
          <w:sz w:val="16"/>
          <w:szCs w:val="16"/>
        </w:rPr>
        <w:t xml:space="preserve"> </w:t>
      </w:r>
      <w:r w:rsidRPr="006D7DC9">
        <w:rPr>
          <w:rFonts w:ascii="Arial Narrow" w:eastAsiaTheme="minorHAnsi" w:hAnsi="Arial Narrow" w:cs="Arial"/>
          <w:i/>
          <w:color w:val="000000"/>
          <w:sz w:val="16"/>
          <w:szCs w:val="16"/>
        </w:rPr>
        <w:t>niepotrzebne skreślić</w:t>
      </w:r>
    </w:p>
    <w:p w:rsidR="00734695" w:rsidRDefault="00734695" w:rsidP="00734695">
      <w:pPr>
        <w:rPr>
          <w:rFonts w:ascii="Arial" w:hAnsi="Arial" w:cs="Arial"/>
          <w:b/>
          <w:u w:val="single"/>
        </w:rPr>
      </w:pPr>
    </w:p>
    <w:p w:rsidR="00734695" w:rsidRPr="00B56B33" w:rsidRDefault="00734695" w:rsidP="00734695">
      <w:pPr>
        <w:spacing w:after="0" w:line="240" w:lineRule="auto"/>
        <w:jc w:val="right"/>
        <w:rPr>
          <w:rFonts w:ascii="Aller" w:hAnsi="Aller" w:cs="Arial"/>
          <w:bCs/>
          <w:i/>
          <w:sz w:val="18"/>
          <w:szCs w:val="18"/>
        </w:rPr>
      </w:pPr>
      <w:r w:rsidRPr="0022658B">
        <w:rPr>
          <w:rFonts w:ascii="Arial" w:hAnsi="Arial" w:cs="Arial"/>
          <w:b/>
          <w:noProof/>
          <w:u w:val="single"/>
          <w:lang w:eastAsia="pl-PL"/>
        </w:rPr>
        <w:lastRenderedPageBreak/>
        <w:drawing>
          <wp:anchor distT="0" distB="0" distL="114300" distR="114300" simplePos="0" relativeHeight="251659264" behindDoc="0" locked="0" layoutInCell="1" allowOverlap="1" wp14:anchorId="544E36DC" wp14:editId="579B7335">
            <wp:simplePos x="0" y="0"/>
            <wp:positionH relativeFrom="margin">
              <wp:posOffset>0</wp:posOffset>
            </wp:positionH>
            <wp:positionV relativeFrom="margin">
              <wp:posOffset>-406069</wp:posOffset>
            </wp:positionV>
            <wp:extent cx="626745" cy="887730"/>
            <wp:effectExtent l="0" t="0" r="0" b="0"/>
            <wp:wrapSquare wrapText="bothSides"/>
            <wp:docPr id="1" name="Obraz 5" descr="D:\mmm reklama i promocja\formówka robocza cbh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D:\mmm reklama i promocja\formówka robocza cbh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" cy="887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56B33">
        <w:rPr>
          <w:rFonts w:ascii="Aller" w:hAnsi="Aller" w:cs="Arial"/>
          <w:bCs/>
          <w:i/>
          <w:sz w:val="18"/>
          <w:szCs w:val="18"/>
        </w:rPr>
        <w:t>Załącznik nr 1 do formularza oferty</w:t>
      </w:r>
    </w:p>
    <w:p w:rsidR="00734695" w:rsidRPr="00B56B33" w:rsidRDefault="00734695" w:rsidP="00734695">
      <w:pPr>
        <w:pStyle w:val="Nagwek1"/>
        <w:jc w:val="center"/>
        <w:rPr>
          <w:rFonts w:ascii="Arial Narrow" w:hAnsi="Arial Narrow" w:cs="Arial"/>
          <w:sz w:val="22"/>
          <w:szCs w:val="22"/>
        </w:rPr>
      </w:pPr>
      <w:r w:rsidRPr="00B56B33">
        <w:rPr>
          <w:rFonts w:ascii="Arial Narrow" w:hAnsi="Arial Narrow" w:cs="Arial"/>
          <w:sz w:val="22"/>
          <w:szCs w:val="22"/>
        </w:rPr>
        <w:t xml:space="preserve">Informacje dotyczące przetwarzania danych osobowych – ZAMÓWIENIA PUBLICZNE </w:t>
      </w:r>
    </w:p>
    <w:p w:rsidR="00734695" w:rsidRPr="00B56B33" w:rsidRDefault="00734695" w:rsidP="00734695">
      <w:pPr>
        <w:spacing w:after="0"/>
        <w:jc w:val="both"/>
        <w:rPr>
          <w:rFonts w:ascii="Arial Narrow" w:hAnsi="Arial Narrow" w:cs="Tahoma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42"/>
        <w:gridCol w:w="6446"/>
      </w:tblGrid>
      <w:tr w:rsidR="00734695" w:rsidRPr="00B56B33" w:rsidTr="00AD5258">
        <w:trPr>
          <w:cantSplit/>
          <w:trHeight w:val="20"/>
        </w:trPr>
        <w:tc>
          <w:tcPr>
            <w:tcW w:w="3105" w:type="dxa"/>
          </w:tcPr>
          <w:p w:rsidR="00734695" w:rsidRPr="00B56B33" w:rsidRDefault="00734695" w:rsidP="00AD5258">
            <w:pPr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b/>
                <w:sz w:val="18"/>
                <w:szCs w:val="18"/>
              </w:rPr>
              <w:t>Administrator danych</w:t>
            </w:r>
          </w:p>
        </w:tc>
        <w:tc>
          <w:tcPr>
            <w:tcW w:w="7209" w:type="dxa"/>
          </w:tcPr>
          <w:p w:rsidR="00734695" w:rsidRPr="00B56B33" w:rsidRDefault="00734695" w:rsidP="00AD5258">
            <w:pPr>
              <w:jc w:val="both"/>
              <w:rPr>
                <w:rFonts w:ascii="Arial Narrow" w:hAnsi="Arial Narrow" w:cs="Tahoma"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sz w:val="18"/>
                <w:szCs w:val="18"/>
              </w:rPr>
              <w:t xml:space="preserve">Muzeum Okręgowe w Tarnowie, Rynek 3, 33-100 Tarnów, e-mail: </w:t>
            </w:r>
            <w:hyperlink r:id="rId9" w:history="1">
              <w:r w:rsidRPr="00B56B33">
                <w:rPr>
                  <w:rStyle w:val="Hipercze"/>
                  <w:rFonts w:ascii="Arial Narrow" w:hAnsi="Arial Narrow" w:cs="Tahoma"/>
                  <w:sz w:val="18"/>
                  <w:szCs w:val="18"/>
                </w:rPr>
                <w:t>rynek@muzeum.tarnow.pl</w:t>
              </w:r>
            </w:hyperlink>
            <w:r w:rsidRPr="00B56B33">
              <w:rPr>
                <w:rFonts w:ascii="Arial Narrow" w:hAnsi="Arial Narrow" w:cs="Tahoma"/>
                <w:sz w:val="18"/>
                <w:szCs w:val="18"/>
              </w:rPr>
              <w:t xml:space="preserve"> tel.: 14 621 21 49 (dalej: Administrator).</w:t>
            </w:r>
          </w:p>
        </w:tc>
      </w:tr>
      <w:tr w:rsidR="00734695" w:rsidRPr="00B56B33" w:rsidTr="00AD5258">
        <w:trPr>
          <w:cantSplit/>
          <w:trHeight w:val="20"/>
        </w:trPr>
        <w:tc>
          <w:tcPr>
            <w:tcW w:w="3105" w:type="dxa"/>
          </w:tcPr>
          <w:p w:rsidR="00734695" w:rsidRPr="00B56B33" w:rsidRDefault="00734695" w:rsidP="00AD5258">
            <w:pPr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b/>
                <w:sz w:val="18"/>
                <w:szCs w:val="18"/>
              </w:rPr>
              <w:t>Inspektor ochrony danych</w:t>
            </w:r>
          </w:p>
        </w:tc>
        <w:tc>
          <w:tcPr>
            <w:tcW w:w="7209" w:type="dxa"/>
          </w:tcPr>
          <w:p w:rsidR="00734695" w:rsidRPr="00B56B33" w:rsidRDefault="00734695" w:rsidP="00AD5258">
            <w:pPr>
              <w:jc w:val="both"/>
              <w:rPr>
                <w:rFonts w:ascii="Arial Narrow" w:hAnsi="Arial Narrow" w:cs="Tahoma"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sz w:val="18"/>
                <w:szCs w:val="18"/>
              </w:rPr>
              <w:t xml:space="preserve">Dane kontaktowe: tel. 14 621 21 49, e-mail: </w:t>
            </w:r>
            <w:hyperlink r:id="rId10" w:history="1">
              <w:r w:rsidRPr="00B56B33">
                <w:rPr>
                  <w:rStyle w:val="Hipercze"/>
                  <w:rFonts w:ascii="Arial Narrow" w:hAnsi="Arial Narrow" w:cs="Tahoma"/>
                  <w:sz w:val="18"/>
                  <w:szCs w:val="18"/>
                </w:rPr>
                <w:t>rynek@muzeum.tarnow.pl</w:t>
              </w:r>
            </w:hyperlink>
            <w:r w:rsidRPr="00B56B33">
              <w:rPr>
                <w:rFonts w:ascii="Arial Narrow" w:hAnsi="Arial Narrow" w:cs="Tahoma"/>
                <w:sz w:val="18"/>
                <w:szCs w:val="18"/>
              </w:rPr>
              <w:t>, adres: Rynek 3, 33-100 Tarnów.</w:t>
            </w:r>
          </w:p>
        </w:tc>
      </w:tr>
      <w:tr w:rsidR="00734695" w:rsidRPr="00B56B33" w:rsidTr="00AD5258">
        <w:trPr>
          <w:cantSplit/>
          <w:trHeight w:val="20"/>
        </w:trPr>
        <w:tc>
          <w:tcPr>
            <w:tcW w:w="3105" w:type="dxa"/>
          </w:tcPr>
          <w:p w:rsidR="00734695" w:rsidRPr="00B56B33" w:rsidRDefault="00734695" w:rsidP="00AD5258">
            <w:pPr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b/>
                <w:sz w:val="18"/>
                <w:szCs w:val="18"/>
              </w:rPr>
              <w:t>Cele przetwarzania</w:t>
            </w:r>
          </w:p>
        </w:tc>
        <w:tc>
          <w:tcPr>
            <w:tcW w:w="7209" w:type="dxa"/>
          </w:tcPr>
          <w:p w:rsidR="00734695" w:rsidRPr="00B56B33" w:rsidRDefault="00734695" w:rsidP="00734695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Arial Narrow" w:hAnsi="Arial Narrow" w:cs="Tahoma"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sz w:val="18"/>
                <w:szCs w:val="18"/>
              </w:rPr>
              <w:t>Udział w postepowaniu o udzielenie zamówienia publicznego.</w:t>
            </w:r>
          </w:p>
          <w:p w:rsidR="00734695" w:rsidRPr="00B56B33" w:rsidRDefault="00734695" w:rsidP="00734695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Arial Narrow" w:hAnsi="Arial Narrow" w:cs="Tahoma"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sz w:val="18"/>
                <w:szCs w:val="18"/>
              </w:rPr>
              <w:t>Rozpatrzenie oferty.</w:t>
            </w:r>
          </w:p>
          <w:p w:rsidR="00734695" w:rsidRPr="00B56B33" w:rsidRDefault="00734695" w:rsidP="00734695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Arial Narrow" w:hAnsi="Arial Narrow" w:cs="Tahoma"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sz w:val="18"/>
                <w:szCs w:val="18"/>
              </w:rPr>
              <w:t xml:space="preserve">Potwierdzenie kwalifikacji i uprawnień zawodowych niezbędnych w procesie inwestycyjnym (jeśli dotyczy). </w:t>
            </w:r>
          </w:p>
          <w:p w:rsidR="00734695" w:rsidRPr="00B56B33" w:rsidRDefault="00734695" w:rsidP="00734695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Arial Narrow" w:hAnsi="Arial Narrow" w:cs="Tahoma"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sz w:val="18"/>
                <w:szCs w:val="18"/>
              </w:rPr>
              <w:t>Realizacja umowy lub zlecenia.</w:t>
            </w:r>
          </w:p>
          <w:p w:rsidR="00734695" w:rsidRPr="00B56B33" w:rsidRDefault="00734695" w:rsidP="00734695">
            <w:pPr>
              <w:pStyle w:val="Akapitzlist"/>
              <w:numPr>
                <w:ilvl w:val="0"/>
                <w:numId w:val="5"/>
              </w:numPr>
              <w:spacing w:after="160" w:line="256" w:lineRule="auto"/>
              <w:jc w:val="both"/>
              <w:rPr>
                <w:rFonts w:ascii="Arial Narrow" w:hAnsi="Arial Narrow" w:cs="Tahoma"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sz w:val="18"/>
                <w:szCs w:val="18"/>
              </w:rPr>
              <w:t>Wypełnienie obowiązków nałożonych na Administratora przez przepisy prawa.</w:t>
            </w:r>
          </w:p>
          <w:p w:rsidR="00734695" w:rsidRPr="00B56B33" w:rsidRDefault="00734695" w:rsidP="00734695">
            <w:pPr>
              <w:pStyle w:val="Akapitzlist"/>
              <w:numPr>
                <w:ilvl w:val="0"/>
                <w:numId w:val="5"/>
              </w:numPr>
              <w:spacing w:after="160" w:line="256" w:lineRule="auto"/>
              <w:jc w:val="both"/>
              <w:rPr>
                <w:rFonts w:ascii="Arial Narrow" w:hAnsi="Arial Narrow" w:cs="Tahoma"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sz w:val="18"/>
                <w:szCs w:val="18"/>
              </w:rPr>
              <w:t>Ustalenie, dochodzenie i obrona ewentualnych roszczeń.</w:t>
            </w:r>
          </w:p>
        </w:tc>
      </w:tr>
      <w:tr w:rsidR="00734695" w:rsidRPr="00B56B33" w:rsidTr="00AD5258">
        <w:trPr>
          <w:cantSplit/>
          <w:trHeight w:val="20"/>
        </w:trPr>
        <w:tc>
          <w:tcPr>
            <w:tcW w:w="3105" w:type="dxa"/>
          </w:tcPr>
          <w:p w:rsidR="00734695" w:rsidRPr="00B56B33" w:rsidRDefault="00734695" w:rsidP="00AD5258">
            <w:pPr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b/>
                <w:sz w:val="18"/>
                <w:szCs w:val="18"/>
              </w:rPr>
              <w:t xml:space="preserve">Podstawy prawne </w:t>
            </w:r>
          </w:p>
          <w:p w:rsidR="00734695" w:rsidRPr="00B56B33" w:rsidRDefault="00734695" w:rsidP="00AD5258">
            <w:pPr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b/>
                <w:sz w:val="18"/>
                <w:szCs w:val="18"/>
              </w:rPr>
              <w:t>przetwarzania</w:t>
            </w:r>
          </w:p>
        </w:tc>
        <w:tc>
          <w:tcPr>
            <w:tcW w:w="7209" w:type="dxa"/>
          </w:tcPr>
          <w:p w:rsidR="00734695" w:rsidRPr="00B56B33" w:rsidRDefault="00734695" w:rsidP="00734695">
            <w:pPr>
              <w:pStyle w:val="Akapitzlist"/>
              <w:numPr>
                <w:ilvl w:val="0"/>
                <w:numId w:val="4"/>
              </w:numPr>
              <w:spacing w:after="160" w:line="256" w:lineRule="auto"/>
              <w:jc w:val="both"/>
              <w:rPr>
                <w:rFonts w:ascii="Arial Narrow" w:hAnsi="Arial Narrow"/>
                <w:iCs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sz w:val="18"/>
                <w:szCs w:val="18"/>
              </w:rPr>
              <w:t xml:space="preserve">Przetwarzanie jest niezbędne do wypełnienia obowiązku prawnego ciążącego na Administratorze – na podstawie </w:t>
            </w:r>
            <w:r w:rsidRPr="00B56B33">
              <w:rPr>
                <w:rFonts w:ascii="Arial Narrow" w:hAnsi="Arial Narrow"/>
                <w:iCs/>
                <w:sz w:val="18"/>
                <w:szCs w:val="18"/>
              </w:rPr>
              <w:t>art. 6 ust. 1 lit. c) ogólnego rozporządzenia o ochronie danych osobowych z dnia 27 kwietnia 2016 r. (dalej: RODO).</w:t>
            </w:r>
          </w:p>
          <w:p w:rsidR="00734695" w:rsidRPr="00B56B33" w:rsidRDefault="00734695" w:rsidP="00734695">
            <w:pPr>
              <w:pStyle w:val="Akapitzlist"/>
              <w:numPr>
                <w:ilvl w:val="0"/>
                <w:numId w:val="4"/>
              </w:numPr>
              <w:spacing w:after="160" w:line="256" w:lineRule="auto"/>
              <w:jc w:val="both"/>
              <w:rPr>
                <w:rFonts w:ascii="Arial Narrow" w:hAnsi="Arial Narrow"/>
                <w:iCs/>
                <w:sz w:val="18"/>
                <w:szCs w:val="18"/>
              </w:rPr>
            </w:pPr>
            <w:r w:rsidRPr="00B56B33">
              <w:rPr>
                <w:rFonts w:ascii="Arial Narrow" w:hAnsi="Arial Narrow"/>
                <w:iCs/>
                <w:sz w:val="18"/>
                <w:szCs w:val="18"/>
              </w:rPr>
              <w:t>Przetwarzanie jest niezbędne do wykonania umowy, której stroną jest osoba, której dane dotyczą, lub do podjęcia działań na żądanie osoby, której dane dotyczą, przed zawarciem umowy - na podstawie art. 6 ust. 1 lit. b) RODO.</w:t>
            </w:r>
          </w:p>
          <w:p w:rsidR="00734695" w:rsidRPr="00B56B33" w:rsidRDefault="00734695" w:rsidP="00734695">
            <w:pPr>
              <w:pStyle w:val="Akapitzlist"/>
              <w:numPr>
                <w:ilvl w:val="0"/>
                <w:numId w:val="4"/>
              </w:numPr>
              <w:spacing w:after="160" w:line="256" w:lineRule="auto"/>
              <w:jc w:val="both"/>
              <w:rPr>
                <w:rFonts w:ascii="Arial Narrow" w:hAnsi="Arial Narrow"/>
                <w:iCs/>
                <w:color w:val="FF0000"/>
                <w:sz w:val="18"/>
                <w:szCs w:val="18"/>
              </w:rPr>
            </w:pPr>
            <w:r w:rsidRPr="00B56B33">
              <w:rPr>
                <w:rFonts w:ascii="Arial Narrow" w:hAnsi="Arial Narrow"/>
                <w:iCs/>
                <w:sz w:val="18"/>
                <w:szCs w:val="18"/>
              </w:rPr>
              <w:t>Przetwarzanie jest niezbędne do celów wynikających z prawnie uzasadnionych interesów realizowanych przez Administratora - na podstawie art. 6 ust. 1 lit. f) RODO, przy czym prawnie uzasadnione interesy Administratora to ustalenie, dochodzenie i obrona ewentualnych roszczeń.</w:t>
            </w:r>
          </w:p>
          <w:p w:rsidR="00734695" w:rsidRPr="00B56B33" w:rsidRDefault="00734695" w:rsidP="00AD5258">
            <w:pPr>
              <w:jc w:val="both"/>
              <w:rPr>
                <w:rFonts w:ascii="Arial Narrow" w:hAnsi="Arial Narrow" w:cs="Tahoma"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sz w:val="18"/>
                <w:szCs w:val="18"/>
              </w:rPr>
              <w:t>Podanie danych jest dobrowolne, ale niezbędne do realizacji ww. celów.</w:t>
            </w:r>
          </w:p>
        </w:tc>
      </w:tr>
      <w:tr w:rsidR="00734695" w:rsidRPr="00B56B33" w:rsidTr="00AD5258">
        <w:trPr>
          <w:cantSplit/>
          <w:trHeight w:val="20"/>
        </w:trPr>
        <w:tc>
          <w:tcPr>
            <w:tcW w:w="3105" w:type="dxa"/>
          </w:tcPr>
          <w:p w:rsidR="00734695" w:rsidRPr="00B56B33" w:rsidRDefault="00734695" w:rsidP="00AD5258">
            <w:pPr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b/>
                <w:sz w:val="18"/>
                <w:szCs w:val="18"/>
              </w:rPr>
              <w:t>Kategorie danych osobowych</w:t>
            </w:r>
          </w:p>
        </w:tc>
        <w:tc>
          <w:tcPr>
            <w:tcW w:w="7209" w:type="dxa"/>
          </w:tcPr>
          <w:p w:rsidR="00734695" w:rsidRPr="00B56B33" w:rsidRDefault="00734695" w:rsidP="00AD5258">
            <w:pPr>
              <w:spacing w:before="100" w:beforeAutospacing="1" w:after="100" w:afterAutospacing="1"/>
              <w:jc w:val="both"/>
              <w:rPr>
                <w:rFonts w:ascii="Arial Narrow" w:hAnsi="Arial Narrow"/>
                <w:color w:val="0070C0"/>
                <w:sz w:val="18"/>
                <w:szCs w:val="18"/>
              </w:rPr>
            </w:pPr>
            <w:r w:rsidRPr="00B56B33">
              <w:rPr>
                <w:rFonts w:ascii="Arial Narrow" w:hAnsi="Arial Narrow"/>
                <w:sz w:val="18"/>
                <w:szCs w:val="18"/>
              </w:rPr>
              <w:t>Imię, nazwisko, adres, e-mail, telefon, data i miejsce urodzenia, wykształcenie, kwalifikacje zawodowe, PESEL.</w:t>
            </w:r>
          </w:p>
        </w:tc>
      </w:tr>
      <w:tr w:rsidR="00734695" w:rsidRPr="00B56B33" w:rsidTr="00AD5258">
        <w:trPr>
          <w:cantSplit/>
          <w:trHeight w:val="20"/>
        </w:trPr>
        <w:tc>
          <w:tcPr>
            <w:tcW w:w="3105" w:type="dxa"/>
          </w:tcPr>
          <w:p w:rsidR="00734695" w:rsidRPr="00B56B33" w:rsidRDefault="00734695" w:rsidP="00AD5258">
            <w:pPr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b/>
                <w:sz w:val="18"/>
                <w:szCs w:val="18"/>
              </w:rPr>
              <w:t xml:space="preserve">Okres przechowywania </w:t>
            </w:r>
          </w:p>
          <w:p w:rsidR="00734695" w:rsidRPr="00B56B33" w:rsidRDefault="00734695" w:rsidP="00AD5258">
            <w:pPr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b/>
                <w:sz w:val="18"/>
                <w:szCs w:val="18"/>
              </w:rPr>
              <w:t>danych osobowych</w:t>
            </w:r>
          </w:p>
        </w:tc>
        <w:tc>
          <w:tcPr>
            <w:tcW w:w="7209" w:type="dxa"/>
          </w:tcPr>
          <w:p w:rsidR="00734695" w:rsidRPr="00B56B33" w:rsidRDefault="00734695" w:rsidP="00AD5258">
            <w:pPr>
              <w:pStyle w:val="Akapitzlist"/>
              <w:spacing w:before="100" w:beforeAutospacing="1" w:after="100" w:afterAutospacing="1"/>
              <w:ind w:left="14"/>
              <w:jc w:val="both"/>
              <w:rPr>
                <w:rFonts w:ascii="Arial Narrow" w:hAnsi="Arial Narrow"/>
                <w:iCs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sz w:val="18"/>
                <w:szCs w:val="18"/>
              </w:rPr>
              <w:t xml:space="preserve">Dane osobowe będą przechowywane </w:t>
            </w:r>
            <w:r w:rsidRPr="00B56B33">
              <w:rPr>
                <w:rFonts w:ascii="Arial Narrow" w:hAnsi="Arial Narrow"/>
                <w:iCs/>
                <w:sz w:val="18"/>
                <w:szCs w:val="18"/>
              </w:rPr>
              <w:t xml:space="preserve">przez czas związany z przygotowaniem i realizacją zamówienia publicznego, a po jego upływie: </w:t>
            </w:r>
          </w:p>
          <w:p w:rsidR="00734695" w:rsidRPr="00B56B33" w:rsidRDefault="00734695" w:rsidP="00734695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rFonts w:ascii="Arial Narrow" w:hAnsi="Arial Narrow"/>
                <w:iCs/>
                <w:sz w:val="18"/>
                <w:szCs w:val="18"/>
              </w:rPr>
            </w:pPr>
            <w:r w:rsidRPr="00B56B33">
              <w:rPr>
                <w:rFonts w:ascii="Arial Narrow" w:hAnsi="Arial Narrow"/>
                <w:iCs/>
                <w:sz w:val="18"/>
                <w:szCs w:val="18"/>
              </w:rPr>
              <w:t>przez okres zgodny z kategorią archiwalną dokumentacji, określoną w Instrukcji Kancelaryjnej Muzeum Okręgowego w Tarnowie;</w:t>
            </w:r>
          </w:p>
          <w:p w:rsidR="00734695" w:rsidRPr="00B56B33" w:rsidRDefault="00734695" w:rsidP="00734695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rFonts w:ascii="Arial Narrow" w:hAnsi="Arial Narrow"/>
                <w:iCs/>
                <w:sz w:val="18"/>
                <w:szCs w:val="18"/>
              </w:rPr>
            </w:pPr>
            <w:r w:rsidRPr="00B56B33">
              <w:rPr>
                <w:rFonts w:ascii="Arial Narrow" w:hAnsi="Arial Narrow"/>
                <w:sz w:val="18"/>
                <w:szCs w:val="18"/>
              </w:rPr>
              <w:t>w przypadku projektów unijnych - zgodnie z wytycznymi Instytucji Zarządzającej Regionalnego Programu Operacyjnego Województwa Małopolskiego;</w:t>
            </w:r>
          </w:p>
          <w:p w:rsidR="00734695" w:rsidRPr="00B56B33" w:rsidRDefault="00734695" w:rsidP="00734695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rFonts w:ascii="Arial Narrow" w:hAnsi="Arial Narrow"/>
                <w:iCs/>
                <w:sz w:val="18"/>
                <w:szCs w:val="18"/>
              </w:rPr>
            </w:pPr>
            <w:r w:rsidRPr="00B56B33">
              <w:rPr>
                <w:rFonts w:ascii="Arial Narrow" w:hAnsi="Arial Narrow"/>
                <w:iCs/>
                <w:sz w:val="18"/>
                <w:szCs w:val="18"/>
              </w:rPr>
              <w:t>do czasu upływu okresu przedawnienia ewentualnych roszczeń.</w:t>
            </w:r>
          </w:p>
          <w:p w:rsidR="00734695" w:rsidRPr="00B56B33" w:rsidRDefault="00734695" w:rsidP="00AD5258">
            <w:pPr>
              <w:pStyle w:val="Akapitzlist"/>
              <w:spacing w:before="100" w:beforeAutospacing="1" w:after="100" w:afterAutospacing="1"/>
              <w:ind w:left="734"/>
              <w:jc w:val="both"/>
              <w:rPr>
                <w:rFonts w:ascii="Arial Narrow" w:hAnsi="Arial Narrow"/>
                <w:iCs/>
                <w:sz w:val="18"/>
                <w:szCs w:val="18"/>
              </w:rPr>
            </w:pPr>
          </w:p>
        </w:tc>
      </w:tr>
      <w:tr w:rsidR="00734695" w:rsidRPr="00B56B33" w:rsidTr="00AD5258">
        <w:trPr>
          <w:cantSplit/>
          <w:trHeight w:val="20"/>
        </w:trPr>
        <w:tc>
          <w:tcPr>
            <w:tcW w:w="3105" w:type="dxa"/>
          </w:tcPr>
          <w:p w:rsidR="00734695" w:rsidRPr="00B56B33" w:rsidRDefault="00734695" w:rsidP="00AD5258">
            <w:pPr>
              <w:jc w:val="both"/>
              <w:rPr>
                <w:rFonts w:ascii="Arial Narrow" w:hAnsi="Arial Narrow" w:cs="Tahoma"/>
                <w:b/>
                <w:color w:val="FF0000"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b/>
                <w:sz w:val="18"/>
                <w:szCs w:val="18"/>
              </w:rPr>
              <w:t>Odbiorcy danych</w:t>
            </w:r>
          </w:p>
        </w:tc>
        <w:tc>
          <w:tcPr>
            <w:tcW w:w="7209" w:type="dxa"/>
          </w:tcPr>
          <w:p w:rsidR="00734695" w:rsidRPr="00B56B33" w:rsidRDefault="00734695" w:rsidP="00AD5258">
            <w:pPr>
              <w:jc w:val="both"/>
              <w:rPr>
                <w:rFonts w:ascii="Arial Narrow" w:hAnsi="Arial Narrow" w:cs="Tahoma"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sz w:val="18"/>
                <w:szCs w:val="18"/>
              </w:rPr>
              <w:t>Dane osobowe możemy udostępniać podmiotom przetwarzającym,  w celu wykonywania czynności technicznych związanych z eksploatacją sytemu elektronicznego wykorzystywanego w naszej instytucji,  podmiotom świadczącym  Administratorowi usługi prawnicze, doradcze (na podstawie umów powierzenia), a także innym podmiotom upoważnionym na podstawie przepisów prawa m.in. organom kontrolnym i nadzorczym, organom ścigania.</w:t>
            </w:r>
          </w:p>
          <w:p w:rsidR="00734695" w:rsidRPr="00B56B33" w:rsidRDefault="00734695" w:rsidP="00AD5258">
            <w:pPr>
              <w:jc w:val="both"/>
              <w:rPr>
                <w:rFonts w:ascii="Arial Narrow" w:hAnsi="Arial Narrow" w:cs="Tahoma"/>
                <w:color w:val="FF0000"/>
                <w:sz w:val="18"/>
                <w:szCs w:val="18"/>
              </w:rPr>
            </w:pPr>
          </w:p>
        </w:tc>
      </w:tr>
      <w:tr w:rsidR="00734695" w:rsidRPr="00B56B33" w:rsidTr="00AD5258">
        <w:trPr>
          <w:cantSplit/>
          <w:trHeight w:val="20"/>
        </w:trPr>
        <w:tc>
          <w:tcPr>
            <w:tcW w:w="3105" w:type="dxa"/>
          </w:tcPr>
          <w:p w:rsidR="00734695" w:rsidRPr="00B56B33" w:rsidRDefault="00734695" w:rsidP="00AD5258">
            <w:pPr>
              <w:jc w:val="both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b/>
                <w:sz w:val="18"/>
                <w:szCs w:val="18"/>
              </w:rPr>
              <w:t xml:space="preserve">Prawa związane </w:t>
            </w:r>
          </w:p>
          <w:p w:rsidR="00734695" w:rsidRPr="00B56B33" w:rsidRDefault="00734695" w:rsidP="00AD5258">
            <w:pPr>
              <w:jc w:val="both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b/>
                <w:sz w:val="18"/>
                <w:szCs w:val="18"/>
              </w:rPr>
              <w:t>z przetwarzaniem danych</w:t>
            </w:r>
          </w:p>
        </w:tc>
        <w:tc>
          <w:tcPr>
            <w:tcW w:w="7209" w:type="dxa"/>
          </w:tcPr>
          <w:p w:rsidR="00734695" w:rsidRPr="00B56B33" w:rsidRDefault="00734695" w:rsidP="00AD5258">
            <w:pPr>
              <w:jc w:val="both"/>
              <w:rPr>
                <w:rFonts w:ascii="Arial Narrow" w:hAnsi="Arial Narrow" w:cs="Tahoma"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sz w:val="18"/>
                <w:szCs w:val="18"/>
              </w:rPr>
              <w:t xml:space="preserve">Osobie, której dane dotyczą, przysługują następujące prawa związane  z przetwarzaniem danych osobowych (w zakresie i z zastrzeżeniem wyjątków wynikających z przepisów prawa): </w:t>
            </w:r>
          </w:p>
          <w:p w:rsidR="00734695" w:rsidRPr="00B56B33" w:rsidRDefault="00734695" w:rsidP="00734695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Arial Narrow" w:hAnsi="Arial Narrow" w:cs="Tahoma"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sz w:val="18"/>
                <w:szCs w:val="18"/>
              </w:rPr>
              <w:t>prawo dostępu do danych osobowych;</w:t>
            </w:r>
          </w:p>
          <w:p w:rsidR="00734695" w:rsidRPr="00B56B33" w:rsidRDefault="00734695" w:rsidP="00734695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Arial Narrow" w:hAnsi="Arial Narrow" w:cs="Tahoma"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sz w:val="18"/>
                <w:szCs w:val="18"/>
              </w:rPr>
              <w:t>prawo żądania sprostowania danych osobowych;</w:t>
            </w:r>
          </w:p>
          <w:p w:rsidR="00734695" w:rsidRPr="00B56B33" w:rsidRDefault="00734695" w:rsidP="00734695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Arial Narrow" w:hAnsi="Arial Narrow" w:cs="Tahoma"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sz w:val="18"/>
                <w:szCs w:val="18"/>
              </w:rPr>
              <w:t>prawo żądania usunięcia danych osobowych;</w:t>
            </w:r>
          </w:p>
          <w:p w:rsidR="00734695" w:rsidRPr="00B56B33" w:rsidRDefault="00734695" w:rsidP="00734695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Arial Narrow" w:hAnsi="Arial Narrow" w:cs="Tahoma"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sz w:val="18"/>
                <w:szCs w:val="18"/>
              </w:rPr>
              <w:t>prawo żądania ograniczenia przetwarzania danych osobowych;</w:t>
            </w:r>
          </w:p>
          <w:p w:rsidR="00734695" w:rsidRPr="00B56B33" w:rsidRDefault="00734695" w:rsidP="00734695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Arial Narrow" w:hAnsi="Arial Narrow" w:cs="Tahoma"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sz w:val="18"/>
                <w:szCs w:val="18"/>
              </w:rPr>
              <w:t>prawo do wniesienia sprzeciwu – z przyczyn związanych ze szczególną sytuacją osoby, której dane dotyczą - wobec przetwarzania danych osobowych, w przypadkach, kiedy podstawą prawną przetwarzania są prawnie uzasadnione interesy realizowane przez Administratora;</w:t>
            </w:r>
          </w:p>
          <w:p w:rsidR="00734695" w:rsidRPr="00B56B33" w:rsidRDefault="00734695" w:rsidP="00734695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Arial Narrow" w:hAnsi="Arial Narrow" w:cs="Tahoma"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sz w:val="18"/>
                <w:szCs w:val="18"/>
              </w:rPr>
              <w:t>prawo do przenoszenia danych osobowych;</w:t>
            </w:r>
          </w:p>
          <w:p w:rsidR="00734695" w:rsidRPr="00B56B33" w:rsidRDefault="00734695" w:rsidP="00734695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Arial Narrow" w:hAnsi="Arial Narrow" w:cs="Tahoma"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sz w:val="18"/>
                <w:szCs w:val="18"/>
              </w:rPr>
              <w:t>prawo do wniesienia skargi do organu nadzorczego.</w:t>
            </w:r>
          </w:p>
          <w:p w:rsidR="00734695" w:rsidRPr="00B56B33" w:rsidRDefault="00734695" w:rsidP="00AD5258">
            <w:pPr>
              <w:pStyle w:val="Akapitzlist"/>
              <w:ind w:left="317"/>
              <w:jc w:val="both"/>
              <w:rPr>
                <w:rFonts w:ascii="Arial Narrow" w:hAnsi="Arial Narrow" w:cs="Tahoma"/>
                <w:sz w:val="18"/>
                <w:szCs w:val="18"/>
              </w:rPr>
            </w:pPr>
          </w:p>
        </w:tc>
      </w:tr>
      <w:tr w:rsidR="00734695" w:rsidRPr="00B56B33" w:rsidTr="00AD5258">
        <w:trPr>
          <w:cantSplit/>
          <w:trHeight w:val="20"/>
        </w:trPr>
        <w:tc>
          <w:tcPr>
            <w:tcW w:w="3105" w:type="dxa"/>
          </w:tcPr>
          <w:p w:rsidR="00734695" w:rsidRPr="00B56B33" w:rsidRDefault="00734695" w:rsidP="00AD5258">
            <w:pPr>
              <w:jc w:val="both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b/>
                <w:sz w:val="18"/>
                <w:szCs w:val="18"/>
              </w:rPr>
              <w:t>Informacje inne</w:t>
            </w:r>
          </w:p>
        </w:tc>
        <w:tc>
          <w:tcPr>
            <w:tcW w:w="7209" w:type="dxa"/>
          </w:tcPr>
          <w:p w:rsidR="00734695" w:rsidRPr="00B56B33" w:rsidRDefault="00734695" w:rsidP="00AD5258">
            <w:pPr>
              <w:jc w:val="both"/>
              <w:rPr>
                <w:rFonts w:ascii="Arial Narrow" w:hAnsi="Arial Narrow" w:cs="Tahoma"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sz w:val="18"/>
                <w:szCs w:val="18"/>
              </w:rPr>
              <w:t>Podane dane osobowe nie będą podlegały profilowaniu. Podane dane osobowe nie będą przekazywane do państw trzecich lub organizacji międzynarodowych.</w:t>
            </w:r>
          </w:p>
        </w:tc>
      </w:tr>
    </w:tbl>
    <w:p w:rsidR="00734695" w:rsidRPr="00B56B33" w:rsidRDefault="00734695" w:rsidP="00734695">
      <w:pPr>
        <w:pStyle w:val="Nagwek1"/>
        <w:jc w:val="right"/>
        <w:rPr>
          <w:rFonts w:ascii="Arial Narrow" w:eastAsia="Calibri" w:hAnsi="Arial Narrow" w:cs="Arial"/>
          <w:b w:val="0"/>
          <w:bCs w:val="0"/>
          <w:kern w:val="0"/>
          <w:sz w:val="20"/>
          <w:szCs w:val="20"/>
        </w:rPr>
      </w:pPr>
      <w:r w:rsidRPr="00B56B33">
        <w:rPr>
          <w:rFonts w:ascii="Arial Narrow" w:eastAsia="Calibri" w:hAnsi="Arial Narrow" w:cs="Arial"/>
          <w:b w:val="0"/>
          <w:bCs w:val="0"/>
          <w:kern w:val="0"/>
          <w:sz w:val="20"/>
          <w:szCs w:val="20"/>
        </w:rPr>
        <w:t>…</w:t>
      </w:r>
      <w:r>
        <w:rPr>
          <w:rFonts w:ascii="Arial Narrow" w:eastAsia="Calibri" w:hAnsi="Arial Narrow" w:cs="Arial"/>
          <w:b w:val="0"/>
          <w:bCs w:val="0"/>
          <w:kern w:val="0"/>
          <w:sz w:val="20"/>
          <w:szCs w:val="20"/>
        </w:rPr>
        <w:t>……………………..</w:t>
      </w:r>
      <w:r w:rsidRPr="00B56B33">
        <w:rPr>
          <w:rFonts w:ascii="Arial Narrow" w:eastAsia="Calibri" w:hAnsi="Arial Narrow" w:cs="Arial"/>
          <w:b w:val="0"/>
          <w:bCs w:val="0"/>
          <w:kern w:val="0"/>
          <w:sz w:val="20"/>
          <w:szCs w:val="20"/>
        </w:rPr>
        <w:t>………………………………</w:t>
      </w:r>
    </w:p>
    <w:p w:rsidR="00734695" w:rsidRPr="00D40374" w:rsidRDefault="00734695" w:rsidP="00734695">
      <w:pPr>
        <w:tabs>
          <w:tab w:val="left" w:pos="5797"/>
          <w:tab w:val="left" w:pos="6173"/>
        </w:tabs>
        <w:spacing w:after="0"/>
        <w:rPr>
          <w:rFonts w:ascii="Arial Narrow" w:hAnsi="Arial Narrow"/>
          <w:sz w:val="18"/>
          <w:szCs w:val="18"/>
        </w:rPr>
      </w:pPr>
      <w:r>
        <w:rPr>
          <w:rFonts w:ascii="Aller" w:hAnsi="Aller" w:cs="Arial"/>
          <w:b/>
          <w:bCs/>
          <w:i/>
          <w:sz w:val="18"/>
          <w:szCs w:val="18"/>
        </w:rPr>
        <w:tab/>
      </w:r>
      <w:r>
        <w:rPr>
          <w:rFonts w:ascii="Aller" w:hAnsi="Aller" w:cs="Arial"/>
          <w:b/>
          <w:bCs/>
          <w:i/>
          <w:sz w:val="18"/>
          <w:szCs w:val="18"/>
        </w:rPr>
        <w:tab/>
      </w:r>
      <w:r>
        <w:rPr>
          <w:rFonts w:ascii="Aller" w:hAnsi="Aller" w:cs="Arial"/>
          <w:b/>
          <w:bCs/>
          <w:i/>
          <w:sz w:val="18"/>
          <w:szCs w:val="18"/>
        </w:rPr>
        <w:tab/>
      </w:r>
      <w:r>
        <w:rPr>
          <w:rFonts w:ascii="Aller" w:hAnsi="Aller" w:cs="Arial"/>
          <w:b/>
          <w:bCs/>
          <w:i/>
          <w:sz w:val="18"/>
          <w:szCs w:val="18"/>
        </w:rPr>
        <w:tab/>
      </w:r>
      <w:r w:rsidRPr="00D40374">
        <w:rPr>
          <w:rFonts w:ascii="Arial Narrow" w:hAnsi="Arial Narrow"/>
          <w:sz w:val="18"/>
          <w:szCs w:val="18"/>
        </w:rPr>
        <w:t>(data i podpis)</w:t>
      </w:r>
    </w:p>
    <w:p w:rsidR="008B1AB5" w:rsidRDefault="008B1AB5"/>
    <w:sectPr w:rsidR="008B1A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822" w:rsidRDefault="002B0822" w:rsidP="00987549">
      <w:pPr>
        <w:spacing w:after="0" w:line="240" w:lineRule="auto"/>
      </w:pPr>
      <w:r>
        <w:separator/>
      </w:r>
    </w:p>
  </w:endnote>
  <w:endnote w:type="continuationSeparator" w:id="0">
    <w:p w:rsidR="002B0822" w:rsidRDefault="002B0822" w:rsidP="00987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ller">
    <w:altName w:val="Corbel"/>
    <w:panose1 w:val="02000503030000020004"/>
    <w:charset w:val="EE"/>
    <w:family w:val="auto"/>
    <w:pitch w:val="variable"/>
    <w:sig w:usb0="A00000AF" w:usb1="5000205B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822" w:rsidRDefault="002B0822" w:rsidP="00987549">
      <w:pPr>
        <w:spacing w:after="0" w:line="240" w:lineRule="auto"/>
      </w:pPr>
      <w:r>
        <w:separator/>
      </w:r>
    </w:p>
  </w:footnote>
  <w:footnote w:type="continuationSeparator" w:id="0">
    <w:p w:rsidR="002B0822" w:rsidRDefault="002B0822" w:rsidP="00987549">
      <w:pPr>
        <w:spacing w:after="0" w:line="240" w:lineRule="auto"/>
      </w:pPr>
      <w:r>
        <w:continuationSeparator/>
      </w:r>
    </w:p>
  </w:footnote>
  <w:footnote w:id="1">
    <w:p w:rsidR="00987549" w:rsidRPr="00987549" w:rsidRDefault="00987549" w:rsidP="00987549">
      <w:pPr>
        <w:pStyle w:val="Tekstprzypisudolnego"/>
        <w:rPr>
          <w:rFonts w:ascii="Arial Narrow" w:hAnsi="Arial Narrow"/>
        </w:rPr>
      </w:pPr>
      <w:r w:rsidRPr="00987549">
        <w:rPr>
          <w:rStyle w:val="Odwoanieprzypisudolnego"/>
          <w:rFonts w:ascii="Arial Narrow" w:hAnsi="Arial Narrow"/>
        </w:rPr>
        <w:footnoteRef/>
      </w:r>
      <w:r w:rsidRPr="00987549">
        <w:rPr>
          <w:rFonts w:ascii="Arial Narrow" w:hAnsi="Arial Narrow"/>
        </w:rPr>
        <w:t xml:space="preserve"> Za osobne publikacje uznane będą różne tomy jednego tytułu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246EA"/>
    <w:multiLevelType w:val="hybridMultilevel"/>
    <w:tmpl w:val="75E666D4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14ED707B"/>
    <w:multiLevelType w:val="hybridMultilevel"/>
    <w:tmpl w:val="E9924CAC"/>
    <w:lvl w:ilvl="0" w:tplc="8410CE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CE2411"/>
    <w:multiLevelType w:val="hybridMultilevel"/>
    <w:tmpl w:val="C2107A3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4DA08DB"/>
    <w:multiLevelType w:val="hybridMultilevel"/>
    <w:tmpl w:val="E81E663C"/>
    <w:lvl w:ilvl="0" w:tplc="04150001">
      <w:start w:val="1"/>
      <w:numFmt w:val="bullet"/>
      <w:lvlText w:val=""/>
      <w:lvlJc w:val="left"/>
      <w:pPr>
        <w:ind w:left="3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abstractNum w:abstractNumId="4">
    <w:nsid w:val="332E1A0A"/>
    <w:multiLevelType w:val="hybridMultilevel"/>
    <w:tmpl w:val="BA4A259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8B17D8D"/>
    <w:multiLevelType w:val="hybridMultilevel"/>
    <w:tmpl w:val="FFB8D632"/>
    <w:lvl w:ilvl="0" w:tplc="E8848C6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D3B6E1F"/>
    <w:multiLevelType w:val="hybridMultilevel"/>
    <w:tmpl w:val="A470C870"/>
    <w:lvl w:ilvl="0" w:tplc="9F782B54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EA36476"/>
    <w:multiLevelType w:val="hybridMultilevel"/>
    <w:tmpl w:val="9B4E6F7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E2547AA"/>
    <w:multiLevelType w:val="hybridMultilevel"/>
    <w:tmpl w:val="0B2CFA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BE6546"/>
    <w:multiLevelType w:val="hybridMultilevel"/>
    <w:tmpl w:val="2DACA8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5"/>
  </w:num>
  <w:num w:numId="5">
    <w:abstractNumId w:val="2"/>
  </w:num>
  <w:num w:numId="6">
    <w:abstractNumId w:val="3"/>
  </w:num>
  <w:num w:numId="7">
    <w:abstractNumId w:val="1"/>
  </w:num>
  <w:num w:numId="8">
    <w:abstractNumId w:val="4"/>
  </w:num>
  <w:num w:numId="9">
    <w:abstractNumId w:val="8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085"/>
    <w:rsid w:val="000037A3"/>
    <w:rsid w:val="001100EB"/>
    <w:rsid w:val="001240DA"/>
    <w:rsid w:val="001B78CF"/>
    <w:rsid w:val="00292257"/>
    <w:rsid w:val="002B0822"/>
    <w:rsid w:val="002B22DB"/>
    <w:rsid w:val="003D11BB"/>
    <w:rsid w:val="00490BA2"/>
    <w:rsid w:val="004D051D"/>
    <w:rsid w:val="004D3116"/>
    <w:rsid w:val="005927DD"/>
    <w:rsid w:val="005C7085"/>
    <w:rsid w:val="005E1CE1"/>
    <w:rsid w:val="006971AC"/>
    <w:rsid w:val="006C5467"/>
    <w:rsid w:val="00734695"/>
    <w:rsid w:val="00881632"/>
    <w:rsid w:val="008B1AB5"/>
    <w:rsid w:val="00941615"/>
    <w:rsid w:val="009607D4"/>
    <w:rsid w:val="009764E7"/>
    <w:rsid w:val="00987549"/>
    <w:rsid w:val="00A755DF"/>
    <w:rsid w:val="00A90F77"/>
    <w:rsid w:val="00BC4599"/>
    <w:rsid w:val="00E225AE"/>
    <w:rsid w:val="00EC0EF7"/>
    <w:rsid w:val="00F03FC7"/>
    <w:rsid w:val="00FD2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7085"/>
    <w:rPr>
      <w:rFonts w:ascii="Calibri" w:hAnsi="Calibri" w:cs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C4599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708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BC459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table" w:styleId="Tabela-Siatka">
    <w:name w:val="Table Grid"/>
    <w:basedOn w:val="Standardowy"/>
    <w:uiPriority w:val="59"/>
    <w:rsid w:val="00BC4599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C4599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8754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87549"/>
    <w:rPr>
      <w:rFonts w:ascii="Times New Roman" w:eastAsia="Times New Roman" w:hAnsi="Times New Roman" w:cs="Times New Roman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8754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7085"/>
    <w:rPr>
      <w:rFonts w:ascii="Calibri" w:hAnsi="Calibri" w:cs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C4599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708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BC459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table" w:styleId="Tabela-Siatka">
    <w:name w:val="Table Grid"/>
    <w:basedOn w:val="Standardowy"/>
    <w:uiPriority w:val="59"/>
    <w:rsid w:val="00BC4599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C4599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8754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87549"/>
    <w:rPr>
      <w:rFonts w:ascii="Times New Roman" w:eastAsia="Times New Roman" w:hAnsi="Times New Roman" w:cs="Times New Roman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875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3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rynek@muzeum.tarnow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ynek@muzeum.tarn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828</Words>
  <Characters>4970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b.chmielnik</dc:creator>
  <cp:lastModifiedBy>b.chmielnik</cp:lastModifiedBy>
  <cp:revision>7</cp:revision>
  <dcterms:created xsi:type="dcterms:W3CDTF">2019-06-17T11:21:00Z</dcterms:created>
  <dcterms:modified xsi:type="dcterms:W3CDTF">2019-06-21T06:48:00Z</dcterms:modified>
</cp:coreProperties>
</file>