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2B" w:rsidRPr="0093112C" w:rsidRDefault="0093112C" w:rsidP="0093112C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93112C">
        <w:rPr>
          <w:rFonts w:ascii="Arial Narrow" w:hAnsi="Arial Narrow"/>
          <w:sz w:val="20"/>
          <w:szCs w:val="20"/>
        </w:rPr>
        <w:t>Załącznik nr 1</w:t>
      </w:r>
    </w:p>
    <w:p w:rsidR="0093112C" w:rsidRDefault="0093112C" w:rsidP="0093112C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93112C">
        <w:rPr>
          <w:rFonts w:ascii="Arial Narrow" w:hAnsi="Arial Narrow"/>
          <w:sz w:val="20"/>
          <w:szCs w:val="20"/>
        </w:rPr>
        <w:t>(Nr sprawy: AD-271-2-10/2020)</w:t>
      </w:r>
    </w:p>
    <w:p w:rsidR="0093112C" w:rsidRDefault="0093112C" w:rsidP="0093112C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3112C" w:rsidRPr="0093112C" w:rsidRDefault="0093112C" w:rsidP="0093112C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4D2B" w:rsidRPr="003630B5" w:rsidRDefault="00784D2B" w:rsidP="00784D2B">
      <w:pPr>
        <w:spacing w:after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..........................................................</w:t>
      </w:r>
    </w:p>
    <w:p w:rsidR="00784D2B" w:rsidRPr="003630B5" w:rsidRDefault="003630B5" w:rsidP="00784D2B">
      <w:pPr>
        <w:spacing w:after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 xml:space="preserve">          </w:t>
      </w:r>
      <w:r w:rsidR="00784D2B" w:rsidRPr="003630B5">
        <w:rPr>
          <w:rFonts w:ascii="Arial Narrow" w:hAnsi="Arial Narrow"/>
        </w:rPr>
        <w:t>(pieczątka oferenta)</w:t>
      </w:r>
    </w:p>
    <w:p w:rsidR="00784D2B" w:rsidRPr="003630B5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3630B5">
        <w:rPr>
          <w:rFonts w:ascii="Arial Narrow" w:hAnsi="Arial Narrow"/>
          <w:b/>
        </w:rPr>
        <w:t>OFERTA</w:t>
      </w:r>
    </w:p>
    <w:p w:rsidR="00784D2B" w:rsidRPr="00966DC8" w:rsidRDefault="00784D2B" w:rsidP="00966DC8">
      <w:pPr>
        <w:spacing w:before="240"/>
        <w:jc w:val="both"/>
        <w:rPr>
          <w:rFonts w:ascii="Arial Narrow" w:hAnsi="Arial Narrow" w:cs="Arial Narrow"/>
          <w:b/>
          <w:color w:val="000000"/>
          <w:lang w:eastAsia="hi-IN" w:bidi="hi-IN"/>
        </w:rPr>
      </w:pPr>
      <w:r w:rsidRPr="003630B5">
        <w:rPr>
          <w:rFonts w:ascii="Arial Narrow" w:hAnsi="Arial Narrow"/>
        </w:rPr>
        <w:t xml:space="preserve">W odpowiedzi na zaproszenie do składania ofert z dnia </w:t>
      </w:r>
      <w:r w:rsidR="00D37F09">
        <w:rPr>
          <w:rFonts w:ascii="Arial Narrow" w:hAnsi="Arial Narrow"/>
        </w:rPr>
        <w:t>14.07.2020</w:t>
      </w:r>
      <w:r w:rsidR="003630B5" w:rsidRPr="003630B5">
        <w:rPr>
          <w:rFonts w:ascii="Arial Narrow" w:hAnsi="Arial Narrow"/>
        </w:rPr>
        <w:t xml:space="preserve"> r.</w:t>
      </w:r>
      <w:r w:rsidRPr="003630B5">
        <w:rPr>
          <w:rFonts w:ascii="Arial Narrow" w:hAnsi="Arial Narrow"/>
        </w:rPr>
        <w:t xml:space="preserve"> dotyczące zamówienia publicznego realizowanego na podstawie art. 4 ust. 8 ustawy z dnia 29 stycznia 2004 r. - Prawo zamówień publicznych pn. </w:t>
      </w:r>
      <w:bookmarkStart w:id="0" w:name="_Hlk39140465"/>
      <w:r w:rsidR="003630B5" w:rsidRPr="003630B5">
        <w:rPr>
          <w:rFonts w:ascii="Arial Narrow" w:hAnsi="Arial Narrow" w:cs="Arial Narrow"/>
          <w:b/>
          <w:color w:val="000000"/>
          <w:lang w:eastAsia="hi-IN" w:bidi="hi-IN"/>
        </w:rPr>
        <w:t>„</w:t>
      </w:r>
      <w:bookmarkEnd w:id="0"/>
      <w:r w:rsidR="00966DC8" w:rsidRPr="00966DC8">
        <w:rPr>
          <w:rFonts w:ascii="Arial Narrow" w:hAnsi="Arial Narrow" w:cs="Arial Narrow"/>
          <w:b/>
          <w:color w:val="000000"/>
          <w:lang w:eastAsia="hi-IN" w:bidi="hi-IN"/>
        </w:rPr>
        <w:t>Zakup i dostawa sprzętu fotograficz</w:t>
      </w:r>
      <w:r w:rsidR="00966DC8">
        <w:rPr>
          <w:rFonts w:ascii="Arial Narrow" w:hAnsi="Arial Narrow" w:cs="Arial Narrow"/>
          <w:b/>
          <w:color w:val="000000"/>
          <w:lang w:eastAsia="hi-IN" w:bidi="hi-IN"/>
        </w:rPr>
        <w:t xml:space="preserve">nego do pracowni digitalizacji </w:t>
      </w:r>
      <w:r w:rsidR="00966DC8" w:rsidRPr="00966DC8">
        <w:rPr>
          <w:rFonts w:ascii="Arial Narrow" w:hAnsi="Arial Narrow" w:cs="Arial Narrow"/>
          <w:b/>
          <w:color w:val="000000"/>
          <w:lang w:eastAsia="hi-IN" w:bidi="hi-IN"/>
        </w:rPr>
        <w:t>Muzeum Okręgowego w Tarnowie</w:t>
      </w:r>
      <w:r w:rsidR="003630B5" w:rsidRPr="003630B5">
        <w:rPr>
          <w:rFonts w:ascii="Arial Narrow" w:hAnsi="Arial Narrow" w:cs="Arial Narrow"/>
          <w:b/>
          <w:lang w:eastAsia="hi-IN" w:bidi="hi-IN"/>
        </w:rPr>
        <w:t>”</w:t>
      </w:r>
      <w:r w:rsidRPr="003630B5">
        <w:rPr>
          <w:rFonts w:ascii="Arial Narrow" w:hAnsi="Arial Narrow"/>
        </w:rPr>
        <w:t xml:space="preserve"> (</w:t>
      </w:r>
      <w:r w:rsidRPr="003630B5">
        <w:rPr>
          <w:rFonts w:ascii="Arial Narrow" w:hAnsi="Arial Narrow" w:cs="Arial"/>
        </w:rPr>
        <w:t xml:space="preserve">znak sprawy: </w:t>
      </w:r>
      <w:r w:rsidR="003630B5">
        <w:rPr>
          <w:rFonts w:ascii="Arial Narrow" w:hAnsi="Arial Narrow" w:cs="Arial"/>
        </w:rPr>
        <w:t>AD-271-2-10/2020</w:t>
      </w:r>
      <w:r w:rsidRPr="003630B5">
        <w:rPr>
          <w:rFonts w:ascii="Arial Narrow" w:hAnsi="Arial Narrow" w:cs="Arial"/>
        </w:rPr>
        <w:t>)</w:t>
      </w:r>
    </w:p>
    <w:p w:rsidR="00784D2B" w:rsidRPr="003630B5" w:rsidRDefault="00784D2B" w:rsidP="00784D2B">
      <w:pPr>
        <w:spacing w:after="24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niniejszym składamy ofertę następującej treści:</w:t>
      </w:r>
    </w:p>
    <w:p w:rsidR="00784D2B" w:rsidRPr="00781162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color w:val="000000" w:themeColor="text1"/>
        </w:rPr>
      </w:pPr>
      <w:r w:rsidRPr="00781162">
        <w:rPr>
          <w:rFonts w:ascii="Arial Narrow" w:hAnsi="Arial Narrow"/>
          <w:color w:val="000000" w:themeColor="text1"/>
        </w:rPr>
        <w:t>Oferujemy wykonanie zamówienia za cenę brutto ............................. zł (słownie .......</w:t>
      </w:r>
      <w:r w:rsidR="00024ACF" w:rsidRPr="00781162">
        <w:rPr>
          <w:rFonts w:ascii="Arial Narrow" w:hAnsi="Arial Narrow"/>
          <w:color w:val="000000" w:themeColor="text1"/>
        </w:rPr>
        <w:t>..............................), w tym:</w:t>
      </w:r>
    </w:p>
    <w:tbl>
      <w:tblPr>
        <w:tblStyle w:val="Tabela-Siatka"/>
        <w:tblW w:w="8594" w:type="dxa"/>
        <w:tblInd w:w="532" w:type="dxa"/>
        <w:tblLook w:val="04A0"/>
      </w:tblPr>
      <w:tblGrid>
        <w:gridCol w:w="487"/>
        <w:gridCol w:w="5355"/>
        <w:gridCol w:w="714"/>
        <w:gridCol w:w="2038"/>
      </w:tblGrid>
      <w:tr w:rsidR="00024ACF" w:rsidRPr="005D37F1" w:rsidTr="00781162">
        <w:tc>
          <w:tcPr>
            <w:tcW w:w="487" w:type="dxa"/>
            <w:vAlign w:val="center"/>
          </w:tcPr>
          <w:p w:rsidR="00024ACF" w:rsidRPr="005D37F1" w:rsidRDefault="005D3000" w:rsidP="0078116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D37F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55" w:type="dxa"/>
            <w:vAlign w:val="center"/>
          </w:tcPr>
          <w:p w:rsidR="00024ACF" w:rsidRPr="005D37F1" w:rsidRDefault="005D3000" w:rsidP="0078116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D37F1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714" w:type="dxa"/>
            <w:vAlign w:val="center"/>
          </w:tcPr>
          <w:p w:rsidR="00024ACF" w:rsidRPr="005D37F1" w:rsidRDefault="005D3000" w:rsidP="0078116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D37F1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2038" w:type="dxa"/>
            <w:vAlign w:val="center"/>
          </w:tcPr>
          <w:p w:rsidR="00024ACF" w:rsidRPr="005D37F1" w:rsidRDefault="005D3000" w:rsidP="00781162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ł</w:t>
            </w:r>
            <w:r w:rsidRPr="00781162">
              <w:rPr>
                <w:rFonts w:ascii="Arial Narrow" w:hAnsi="Arial Narrow"/>
                <w:b/>
                <w:color w:val="000000" w:themeColor="text1"/>
              </w:rPr>
              <w:t>ączna cena brutto [</w:t>
            </w:r>
            <w:proofErr w:type="spellStart"/>
            <w:r w:rsidRPr="00781162">
              <w:rPr>
                <w:rFonts w:ascii="Arial Narrow" w:hAnsi="Arial Narrow"/>
                <w:b/>
                <w:color w:val="000000" w:themeColor="text1"/>
              </w:rPr>
              <w:t>pln</w:t>
            </w:r>
            <w:proofErr w:type="spellEnd"/>
            <w:r w:rsidRPr="00781162">
              <w:rPr>
                <w:rFonts w:ascii="Arial Narrow" w:hAnsi="Arial Narrow"/>
                <w:b/>
                <w:color w:val="000000" w:themeColor="text1"/>
              </w:rPr>
              <w:t>]</w:t>
            </w:r>
          </w:p>
        </w:tc>
      </w:tr>
      <w:tr w:rsidR="00024ACF" w:rsidTr="005D37F1">
        <w:tc>
          <w:tcPr>
            <w:tcW w:w="487" w:type="dxa"/>
          </w:tcPr>
          <w:p w:rsidR="00024ACF" w:rsidRPr="005D37F1" w:rsidRDefault="00024ACF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024ACF" w:rsidRPr="00D37F09" w:rsidRDefault="005D37F1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Aparat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Canon EOS 5Ds R</w:t>
            </w:r>
          </w:p>
        </w:tc>
        <w:tc>
          <w:tcPr>
            <w:tcW w:w="714" w:type="dxa"/>
          </w:tcPr>
          <w:p w:rsidR="00024ACF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024ACF" w:rsidRDefault="00024ACF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24ACF" w:rsidTr="005D37F1">
        <w:tc>
          <w:tcPr>
            <w:tcW w:w="487" w:type="dxa"/>
          </w:tcPr>
          <w:p w:rsidR="00024ACF" w:rsidRDefault="00024ACF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024ACF" w:rsidRPr="00D37F09" w:rsidRDefault="005D37F1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Obiektyw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Canon 100mm f/2,8L EF Macro IS USM</w:t>
            </w:r>
          </w:p>
        </w:tc>
        <w:tc>
          <w:tcPr>
            <w:tcW w:w="714" w:type="dxa"/>
          </w:tcPr>
          <w:p w:rsidR="00024ACF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024ACF" w:rsidRDefault="00024ACF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Obiektyw Canon 24-70mm f/2,8L II EF USM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D37F09" w:rsidRDefault="005D37F1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Obiektyw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Canon 100-400mm f/4,5-5,6L EF IS II USM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D37F09" w:rsidRDefault="005D37F1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Lampa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Canon </w:t>
            </w:r>
            <w:proofErr w:type="spellStart"/>
            <w:r w:rsidRPr="00D37F09">
              <w:rPr>
                <w:rFonts w:ascii="Arial Narrow" w:hAnsi="Arial Narrow"/>
                <w:lang w:val="en-US"/>
              </w:rPr>
              <w:t>Speedlite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600EX II-RT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Akumulator Canon LP-E6N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D37F09" w:rsidRDefault="005D37F1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Akumulator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Panasonic </w:t>
            </w:r>
            <w:proofErr w:type="spellStart"/>
            <w:r w:rsidRPr="00D37F09">
              <w:rPr>
                <w:rFonts w:ascii="Arial Narrow" w:hAnsi="Arial Narrow"/>
                <w:lang w:val="en-US"/>
              </w:rPr>
              <w:t>Eneloop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Pro AA(LR6) 2500mAh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8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 xml:space="preserve">Karta pamięci </w:t>
            </w:r>
            <w:proofErr w:type="spellStart"/>
            <w:r w:rsidRPr="004568D6">
              <w:rPr>
                <w:rFonts w:ascii="Arial Narrow" w:hAnsi="Arial Narrow"/>
              </w:rPr>
              <w:t>SanDisk</w:t>
            </w:r>
            <w:proofErr w:type="spellEnd"/>
            <w:r w:rsidRPr="004568D6">
              <w:rPr>
                <w:rFonts w:ascii="Arial Narrow" w:hAnsi="Arial Narrow"/>
              </w:rPr>
              <w:t xml:space="preserve"> CF </w:t>
            </w:r>
            <w:proofErr w:type="spellStart"/>
            <w:r w:rsidRPr="004568D6">
              <w:rPr>
                <w:rFonts w:ascii="Arial Narrow" w:hAnsi="Arial Narrow"/>
              </w:rPr>
              <w:t>Extreme</w:t>
            </w:r>
            <w:proofErr w:type="spellEnd"/>
            <w:r w:rsidRPr="004568D6">
              <w:rPr>
                <w:rFonts w:ascii="Arial Narrow" w:hAnsi="Arial Narrow"/>
              </w:rPr>
              <w:t xml:space="preserve"> Pro 64GB 160MB/s</w:t>
            </w:r>
          </w:p>
        </w:tc>
        <w:tc>
          <w:tcPr>
            <w:tcW w:w="714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2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 xml:space="preserve">Karta pamięci </w:t>
            </w:r>
            <w:proofErr w:type="spellStart"/>
            <w:r w:rsidRPr="004568D6">
              <w:rPr>
                <w:rFonts w:ascii="Arial Narrow" w:hAnsi="Arial Narrow"/>
              </w:rPr>
              <w:t>SanDisk</w:t>
            </w:r>
            <w:proofErr w:type="spellEnd"/>
            <w:r w:rsidRPr="004568D6">
              <w:rPr>
                <w:rFonts w:ascii="Arial Narrow" w:hAnsi="Arial Narrow"/>
              </w:rPr>
              <w:t xml:space="preserve"> SDHC </w:t>
            </w:r>
            <w:proofErr w:type="spellStart"/>
            <w:r w:rsidRPr="004568D6">
              <w:rPr>
                <w:rFonts w:ascii="Arial Narrow" w:hAnsi="Arial Narrow"/>
              </w:rPr>
              <w:t>Extreme</w:t>
            </w:r>
            <w:proofErr w:type="spellEnd"/>
            <w:r w:rsidRPr="004568D6">
              <w:rPr>
                <w:rFonts w:ascii="Arial Narrow" w:hAnsi="Arial Narrow"/>
              </w:rPr>
              <w:t xml:space="preserve"> Pro 128GB170MB/s UHS-1</w:t>
            </w:r>
          </w:p>
        </w:tc>
        <w:tc>
          <w:tcPr>
            <w:tcW w:w="714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Filtr polaryzacyjny kołowy Hoya 67mm PRO1 Digital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Filtr polaryzacyjny kołowy Hoya 77mm PRO1 Digital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4568D6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Filtr polaryzacyjny kołowy Hoya 82mm PRO1 Digital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D37F09" w:rsidRDefault="005D37F1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Filtr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UV Hoya 67mm PRO1 Digital</w:t>
            </w:r>
          </w:p>
        </w:tc>
        <w:tc>
          <w:tcPr>
            <w:tcW w:w="714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5D37F1" w:rsidTr="005D37F1">
        <w:tc>
          <w:tcPr>
            <w:tcW w:w="487" w:type="dxa"/>
          </w:tcPr>
          <w:p w:rsidR="005D37F1" w:rsidRDefault="005D37F1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5D37F1" w:rsidRPr="00D37F09" w:rsidRDefault="00635F94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Filtr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UV Hoya 77mm PRO1 Digital</w:t>
            </w:r>
          </w:p>
        </w:tc>
        <w:tc>
          <w:tcPr>
            <w:tcW w:w="714" w:type="dxa"/>
          </w:tcPr>
          <w:p w:rsidR="005D37F1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5D37F1" w:rsidRDefault="005D37F1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D37F09" w:rsidRDefault="00635F94" w:rsidP="00024ACF">
            <w:pPr>
              <w:spacing w:before="40" w:after="40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D37F09">
              <w:rPr>
                <w:rFonts w:ascii="Arial Narrow" w:hAnsi="Arial Narrow"/>
                <w:lang w:val="en-US"/>
              </w:rPr>
              <w:t>Filtr</w:t>
            </w:r>
            <w:proofErr w:type="spellEnd"/>
            <w:r w:rsidRPr="00D37F09">
              <w:rPr>
                <w:rFonts w:ascii="Arial Narrow" w:hAnsi="Arial Narrow"/>
                <w:lang w:val="en-US"/>
              </w:rPr>
              <w:t xml:space="preserve"> UV Hoya 82mm PRO1 Digital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4568D6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 xml:space="preserve">Statyw fotograficzny </w:t>
            </w:r>
            <w:proofErr w:type="spellStart"/>
            <w:r w:rsidRPr="004568D6">
              <w:rPr>
                <w:rFonts w:ascii="Arial Narrow" w:hAnsi="Arial Narrow"/>
              </w:rPr>
              <w:t>Manfrotto</w:t>
            </w:r>
            <w:proofErr w:type="spellEnd"/>
            <w:r w:rsidRPr="004568D6">
              <w:rPr>
                <w:rFonts w:ascii="Arial Narrow" w:hAnsi="Arial Narrow"/>
              </w:rPr>
              <w:t xml:space="preserve"> PRO 475B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4568D6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 xml:space="preserve">Głowica </w:t>
            </w:r>
            <w:proofErr w:type="spellStart"/>
            <w:r w:rsidRPr="004568D6">
              <w:rPr>
                <w:rFonts w:ascii="Arial Narrow" w:hAnsi="Arial Narrow"/>
              </w:rPr>
              <w:t>Manfrotto</w:t>
            </w:r>
            <w:proofErr w:type="spellEnd"/>
            <w:r w:rsidRPr="004568D6">
              <w:rPr>
                <w:rFonts w:ascii="Arial Narrow" w:hAnsi="Arial Narrow"/>
              </w:rPr>
              <w:t xml:space="preserve"> 410 Junior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4568D6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 xml:space="preserve">Światłomierz </w:t>
            </w:r>
            <w:proofErr w:type="spellStart"/>
            <w:r w:rsidRPr="004568D6">
              <w:rPr>
                <w:rFonts w:ascii="Arial Narrow" w:hAnsi="Arial Narrow"/>
              </w:rPr>
              <w:t>Sekonic</w:t>
            </w:r>
            <w:proofErr w:type="spellEnd"/>
            <w:r w:rsidRPr="004568D6">
              <w:rPr>
                <w:rFonts w:ascii="Arial Narrow" w:hAnsi="Arial Narrow"/>
              </w:rPr>
              <w:t xml:space="preserve"> L-478D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4568D6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Wężyk spustowy Canon RS-80N3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4568D6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568D6">
              <w:rPr>
                <w:rFonts w:ascii="Arial Narrow" w:hAnsi="Arial Narrow"/>
              </w:rPr>
              <w:t>Tło fotograficzne cieniowane PVC biało-czarne 110 x 160 cm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5D37F1">
        <w:tc>
          <w:tcPr>
            <w:tcW w:w="487" w:type="dxa"/>
          </w:tcPr>
          <w:p w:rsidR="00635F94" w:rsidRDefault="00635F94" w:rsidP="005D37F1">
            <w:pPr>
              <w:pStyle w:val="Akapitzlist"/>
              <w:numPr>
                <w:ilvl w:val="0"/>
                <w:numId w:val="13"/>
              </w:num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5355" w:type="dxa"/>
          </w:tcPr>
          <w:p w:rsidR="00635F94" w:rsidRPr="004568D6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34F96">
              <w:rPr>
                <w:rFonts w:ascii="Arial Narrow" w:hAnsi="Arial Narrow"/>
              </w:rPr>
              <w:t xml:space="preserve">Torba fotograficzna </w:t>
            </w:r>
            <w:proofErr w:type="spellStart"/>
            <w:r w:rsidRPr="00334F96">
              <w:rPr>
                <w:rFonts w:ascii="Arial Narrow" w:hAnsi="Arial Narrow"/>
              </w:rPr>
              <w:t>Lowepro</w:t>
            </w:r>
            <w:proofErr w:type="spellEnd"/>
            <w:r w:rsidRPr="00334F96">
              <w:rPr>
                <w:rFonts w:ascii="Arial Narrow" w:hAnsi="Arial Narrow"/>
              </w:rPr>
              <w:t xml:space="preserve"> Magnum 400AW</w:t>
            </w:r>
          </w:p>
        </w:tc>
        <w:tc>
          <w:tcPr>
            <w:tcW w:w="714" w:type="dxa"/>
          </w:tcPr>
          <w:p w:rsidR="00635F94" w:rsidRDefault="00635F94" w:rsidP="00635F94">
            <w:pPr>
              <w:pStyle w:val="NormalnyWeb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35F94" w:rsidTr="00CF57E5">
        <w:tc>
          <w:tcPr>
            <w:tcW w:w="6556" w:type="dxa"/>
            <w:gridSpan w:val="3"/>
          </w:tcPr>
          <w:p w:rsidR="00635F94" w:rsidRPr="00635F94" w:rsidRDefault="00635F94" w:rsidP="00635F94">
            <w:pPr>
              <w:pStyle w:val="NormalnyWeb"/>
              <w:spacing w:before="40" w:beforeAutospacing="0" w:after="40" w:afterAutospacing="0"/>
              <w:jc w:val="right"/>
              <w:rPr>
                <w:rFonts w:ascii="Arial Narrow" w:hAnsi="Arial Narrow"/>
                <w:b/>
              </w:rPr>
            </w:pPr>
            <w:r w:rsidRPr="00635F94">
              <w:rPr>
                <w:rFonts w:ascii="Arial Narrow" w:hAnsi="Arial Narrow"/>
                <w:b/>
              </w:rPr>
              <w:t>RAZEM</w:t>
            </w:r>
            <w:r w:rsidR="0078116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38" w:type="dxa"/>
          </w:tcPr>
          <w:p w:rsidR="00635F94" w:rsidRDefault="00635F94" w:rsidP="00024ACF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024ACF" w:rsidRDefault="00877D8F" w:rsidP="00877D8F">
      <w:pPr>
        <w:spacing w:before="12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EB60A8">
        <w:rPr>
          <w:rFonts w:ascii="Arial Narrow" w:hAnsi="Arial Narrow"/>
        </w:rPr>
        <w:t xml:space="preserve">Uwaga: </w:t>
      </w:r>
      <w:r w:rsidR="009D0B56">
        <w:rPr>
          <w:rFonts w:ascii="Arial Narrow" w:hAnsi="Arial Narrow"/>
        </w:rPr>
        <w:t>o</w:t>
      </w:r>
      <w:r w:rsidR="00EB60A8" w:rsidRPr="00EB60A8">
        <w:rPr>
          <w:rFonts w:ascii="Arial Narrow" w:hAnsi="Arial Narrow"/>
        </w:rPr>
        <w:t>ferty niekompletne będą odrzucone</w:t>
      </w:r>
      <w:r>
        <w:rPr>
          <w:rFonts w:ascii="Arial Narrow" w:hAnsi="Arial Narrow"/>
        </w:rPr>
        <w:t>)</w:t>
      </w:r>
      <w:bookmarkStart w:id="1" w:name="_GoBack"/>
      <w:bookmarkEnd w:id="1"/>
    </w:p>
    <w:p w:rsidR="00AD5D28" w:rsidRPr="00966DC8" w:rsidRDefault="00AD5D28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966DC8">
        <w:rPr>
          <w:rFonts w:ascii="Arial Narrow" w:hAnsi="Arial Narrow"/>
        </w:rPr>
        <w:t>Oferowana cena obejmuje także koszt transportu do siedziby Zamawiającego.</w:t>
      </w:r>
    </w:p>
    <w:p w:rsidR="003630B5" w:rsidRPr="00966DC8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966DC8">
        <w:rPr>
          <w:rFonts w:ascii="Arial Narrow" w:hAnsi="Arial Narrow"/>
        </w:rPr>
        <w:t xml:space="preserve">Termin realizacji zamówienia: </w:t>
      </w:r>
      <w:r w:rsidR="003630B5" w:rsidRPr="00966DC8">
        <w:rPr>
          <w:rFonts w:ascii="Arial Narrow" w:hAnsi="Arial Narrow" w:cs="Arial Narrow"/>
        </w:rPr>
        <w:t>do 7 dni od złożenia zamówienia.</w:t>
      </w:r>
    </w:p>
    <w:p w:rsidR="00784D2B" w:rsidRPr="003630B5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lastRenderedPageBreak/>
        <w:t>Oświadczamy, iż zdobyliśmy konieczne informacje do przygotowania oferty.</w:t>
      </w:r>
    </w:p>
    <w:p w:rsidR="00784D2B" w:rsidRPr="003630B5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3630B5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3630B5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Wyrażamy zgodę na warunki płatności określone w zaproszeniu do składania ofert.</w:t>
      </w:r>
    </w:p>
    <w:p w:rsidR="00784D2B" w:rsidRPr="003630B5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3630B5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5B3CC1" w:rsidRDefault="00784D2B" w:rsidP="005B3CC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>Załącznikami do niniejszego formularza stanowiącymi integralną część oferty są:</w:t>
      </w:r>
    </w:p>
    <w:p w:rsidR="00784D2B" w:rsidRPr="005B3CC1" w:rsidRDefault="00784D2B" w:rsidP="005B3CC1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  <w:r w:rsidRPr="005B3CC1">
        <w:rPr>
          <w:rFonts w:ascii="Arial Narrow" w:hAnsi="Arial Narrow"/>
        </w:rPr>
        <w:t>Informacja dotycząca przetwarzania danych osobowych</w:t>
      </w:r>
    </w:p>
    <w:p w:rsidR="00784D2B" w:rsidRPr="003630B5" w:rsidRDefault="00784D2B" w:rsidP="003630B5">
      <w:pPr>
        <w:spacing w:before="120" w:after="120" w:line="240" w:lineRule="auto"/>
        <w:ind w:left="420"/>
        <w:jc w:val="both"/>
        <w:rPr>
          <w:rFonts w:ascii="Arial Narrow" w:hAnsi="Arial Narrow"/>
        </w:rPr>
      </w:pPr>
    </w:p>
    <w:p w:rsidR="00784D2B" w:rsidRPr="003630B5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  <w:r w:rsidRPr="003630B5">
        <w:rPr>
          <w:rFonts w:ascii="Arial Narrow" w:hAnsi="Arial Narrow"/>
        </w:rPr>
        <w:tab/>
      </w:r>
    </w:p>
    <w:p w:rsidR="00784D2B" w:rsidRPr="003630B5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</w:p>
    <w:p w:rsidR="00784D2B" w:rsidRPr="003630B5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</w:p>
    <w:p w:rsidR="00784D2B" w:rsidRPr="003630B5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</w:rPr>
      </w:pPr>
      <w:r w:rsidRPr="003630B5">
        <w:rPr>
          <w:rFonts w:ascii="Arial Narrow" w:hAnsi="Arial Narrow"/>
        </w:rPr>
        <w:t>............................................................</w:t>
      </w:r>
    </w:p>
    <w:p w:rsidR="00784D2B" w:rsidRPr="003630B5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</w:rPr>
      </w:pPr>
      <w:r w:rsidRPr="003630B5">
        <w:rPr>
          <w:rFonts w:ascii="Arial Narrow" w:hAnsi="Arial Narrow"/>
        </w:rPr>
        <w:tab/>
        <w:t>(data i podpis osoby upoważnionej)</w:t>
      </w:r>
    </w:p>
    <w:p w:rsidR="00784D2B" w:rsidRPr="003630B5" w:rsidRDefault="00784D2B" w:rsidP="00784D2B">
      <w:pPr>
        <w:spacing w:before="240" w:after="240"/>
        <w:rPr>
          <w:rFonts w:ascii="Arial Narrow" w:eastAsiaTheme="minorHAnsi" w:hAnsi="Arial Narrow" w:cs="Arial"/>
          <w:i/>
          <w:color w:val="000000"/>
        </w:rPr>
      </w:pPr>
      <w:r w:rsidRPr="003630B5">
        <w:rPr>
          <w:rFonts w:ascii="Arial Narrow" w:eastAsiaTheme="minorHAnsi" w:hAnsi="Arial Narrow" w:cs="Arial"/>
          <w:i/>
        </w:rPr>
        <w:t>*</w:t>
      </w:r>
      <w:r w:rsidRPr="003630B5">
        <w:rPr>
          <w:rFonts w:ascii="Arial Narrow" w:eastAsiaTheme="minorHAnsi" w:hAnsi="Arial Narrow" w:cs="Arial"/>
          <w:i/>
          <w:color w:val="FF0000"/>
        </w:rPr>
        <w:t xml:space="preserve"> </w:t>
      </w:r>
      <w:r w:rsidRPr="003630B5">
        <w:rPr>
          <w:rFonts w:ascii="Arial Narrow" w:eastAsiaTheme="minorHAnsi" w:hAnsi="Arial Narrow" w:cs="Arial"/>
          <w:i/>
          <w:color w:val="000000"/>
        </w:rPr>
        <w:t>niepotrzebne skreślić</w:t>
      </w:r>
    </w:p>
    <w:p w:rsidR="00AB5392" w:rsidRDefault="00AB5392"/>
    <w:p w:rsidR="00DB7008" w:rsidRDefault="00DB7008"/>
    <w:p w:rsidR="00DB7008" w:rsidRDefault="00DB7008"/>
    <w:p w:rsidR="00DB7008" w:rsidRDefault="00DB7008"/>
    <w:p w:rsidR="00DB7008" w:rsidRDefault="00DB7008"/>
    <w:p w:rsidR="00DB7008" w:rsidRDefault="00DB7008"/>
    <w:p w:rsidR="009C1E12" w:rsidRDefault="009C1E12" w:rsidP="00DB7008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635F94" w:rsidRDefault="00635F94">
      <w:pPr>
        <w:rPr>
          <w:rFonts w:ascii="Aller" w:hAnsi="Aller" w:cs="Arial"/>
          <w:bCs/>
          <w:i/>
          <w:noProof/>
          <w:sz w:val="18"/>
          <w:szCs w:val="18"/>
          <w:lang w:eastAsia="pl-PL"/>
        </w:rPr>
      </w:pPr>
      <w:r>
        <w:rPr>
          <w:rFonts w:ascii="Aller" w:hAnsi="Aller" w:cs="Arial"/>
          <w:bCs/>
          <w:i/>
          <w:noProof/>
          <w:sz w:val="18"/>
          <w:szCs w:val="18"/>
          <w:lang w:eastAsia="pl-PL"/>
        </w:rPr>
        <w:br w:type="page"/>
      </w:r>
    </w:p>
    <w:p w:rsidR="00DB7008" w:rsidRDefault="00635F94" w:rsidP="00DB700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kern w:val="1"/>
        </w:rPr>
      </w:pPr>
      <w:r>
        <w:rPr>
          <w:rFonts w:ascii="Aller" w:hAnsi="Aller" w:cs="Arial"/>
          <w:bCs/>
          <w:i/>
          <w:noProof/>
          <w:sz w:val="18"/>
          <w:szCs w:val="18"/>
          <w:lang w:eastAsia="pl-PL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-200025</wp:posOffset>
            </wp:positionV>
            <wp:extent cx="578485" cy="8445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008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DB7008" w:rsidRDefault="00DB7008" w:rsidP="00DB7008">
      <w:pPr>
        <w:keepNext/>
        <w:spacing w:before="240" w:after="60"/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kern w:val="1"/>
        </w:rPr>
        <w:t xml:space="preserve">Informacje dotyczące przetwarzania danych osobowych – ZAMÓWIENIA PUBLICZNE </w:t>
      </w:r>
    </w:p>
    <w:p w:rsidR="00DB7008" w:rsidRDefault="00DB7008" w:rsidP="00DB7008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65"/>
        <w:gridCol w:w="6533"/>
      </w:tblGrid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DB7008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DB7008" w:rsidRDefault="00DB7008" w:rsidP="00DB700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DB7008" w:rsidRDefault="00DB7008" w:rsidP="00DB700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DB7008" w:rsidRDefault="00DB7008" w:rsidP="00DB7008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DB7008" w:rsidRDefault="00DB7008" w:rsidP="00DB7008">
            <w:pPr>
              <w:numPr>
                <w:ilvl w:val="0"/>
                <w:numId w:val="5"/>
              </w:numPr>
              <w:suppressAutoHyphens/>
              <w:spacing w:after="160" w:line="254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DB7008" w:rsidRDefault="00DB7008" w:rsidP="00DB7008">
            <w:pPr>
              <w:numPr>
                <w:ilvl w:val="0"/>
                <w:numId w:val="5"/>
              </w:numPr>
              <w:suppressAutoHyphens/>
              <w:spacing w:after="160" w:line="254" w:lineRule="auto"/>
              <w:jc w:val="both"/>
            </w:pPr>
            <w:r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DB7008">
            <w:pPr>
              <w:numPr>
                <w:ilvl w:val="0"/>
                <w:numId w:val="8"/>
              </w:numPr>
              <w:suppressAutoHyphens/>
              <w:spacing w:after="160" w:line="254" w:lineRule="auto"/>
              <w:jc w:val="both"/>
              <w:rPr>
                <w:rFonts w:ascii="Arial Narrow" w:hAnsi="Arial Narrow" w:cs="Arial Narrow"/>
                <w:iCs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>
              <w:rPr>
                <w:rFonts w:ascii="Arial Narrow" w:hAnsi="Arial Narrow" w:cs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DB7008" w:rsidRDefault="00DB7008" w:rsidP="00DB7008">
            <w:pPr>
              <w:numPr>
                <w:ilvl w:val="0"/>
                <w:numId w:val="8"/>
              </w:numPr>
              <w:suppressAutoHyphens/>
              <w:spacing w:after="160" w:line="254" w:lineRule="auto"/>
              <w:jc w:val="both"/>
              <w:rPr>
                <w:rFonts w:ascii="Arial Narrow" w:hAnsi="Arial Narrow" w:cs="Arial Narrow"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DB7008" w:rsidRDefault="00DB7008" w:rsidP="00DB7008">
            <w:pPr>
              <w:numPr>
                <w:ilvl w:val="0"/>
                <w:numId w:val="8"/>
              </w:numPr>
              <w:suppressAutoHyphens/>
              <w:spacing w:after="160" w:line="254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DB7008" w:rsidRDefault="00DB7008" w:rsidP="00FD5E15">
            <w:pPr>
              <w:spacing w:after="0" w:line="240" w:lineRule="auto"/>
              <w:jc w:val="both"/>
            </w:pPr>
            <w:r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DB7008" w:rsidTr="00FD5E15">
        <w:trPr>
          <w:cantSplit/>
          <w:trHeight w:val="1618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DB7008" w:rsidRDefault="00DB7008" w:rsidP="00FD5E15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ind w:left="14"/>
              <w:jc w:val="both"/>
              <w:rPr>
                <w:rFonts w:ascii="Arial Narrow" w:hAnsi="Arial Narrow" w:cs="Arial Narrow"/>
                <w:iCs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>
              <w:rPr>
                <w:rFonts w:ascii="Arial Narrow" w:hAnsi="Arial Narrow" w:cs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DB7008" w:rsidRDefault="00DB7008" w:rsidP="00DB700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DB7008" w:rsidRDefault="00DB7008" w:rsidP="00DB700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DB7008" w:rsidRPr="00BE64E8" w:rsidRDefault="00DB7008" w:rsidP="00DB700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 Narrow" w:hAnsi="Arial Narrow" w:cs="Arial Narrow"/>
                <w:iCs/>
                <w:sz w:val="18"/>
                <w:szCs w:val="18"/>
              </w:rPr>
            </w:pPr>
            <w:r w:rsidRPr="00BE64E8">
              <w:rPr>
                <w:rFonts w:ascii="Arial Narrow" w:hAnsi="Arial Narrow" w:cs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DB7008" w:rsidRDefault="00DB7008" w:rsidP="00FD5E15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DB700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DB700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DB700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DB700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DB700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DB700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DB7008" w:rsidRPr="00BE64E8" w:rsidRDefault="00DB7008" w:rsidP="00DB700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DB7008" w:rsidTr="00FD5E15">
        <w:trPr>
          <w:cantSplit/>
          <w:trHeight w:val="2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08" w:rsidRDefault="00DB7008" w:rsidP="00FD5E15">
            <w:pPr>
              <w:spacing w:after="0" w:line="240" w:lineRule="auto"/>
              <w:jc w:val="both"/>
            </w:pPr>
            <w:r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</w:t>
            </w:r>
            <w:r w:rsidR="0093112C">
              <w:rPr>
                <w:rFonts w:ascii="Arial Narrow" w:hAnsi="Arial Narrow" w:cs="Tahoma"/>
                <w:sz w:val="18"/>
                <w:szCs w:val="18"/>
              </w:rPr>
              <w:t>z</w:t>
            </w:r>
            <w:r>
              <w:rPr>
                <w:rFonts w:ascii="Arial Narrow" w:hAnsi="Arial Narrow" w:cs="Tahoma"/>
                <w:sz w:val="18"/>
                <w:szCs w:val="18"/>
              </w:rPr>
              <w:t>ynarodowych.</w:t>
            </w:r>
          </w:p>
        </w:tc>
      </w:tr>
    </w:tbl>
    <w:p w:rsidR="0093112C" w:rsidRDefault="0093112C" w:rsidP="00DB7008">
      <w:pPr>
        <w:keepNext/>
        <w:spacing w:before="240" w:after="60"/>
        <w:jc w:val="right"/>
        <w:rPr>
          <w:rFonts w:ascii="Arial Narrow" w:hAnsi="Arial Narrow" w:cs="Arial"/>
          <w:sz w:val="20"/>
          <w:szCs w:val="20"/>
        </w:rPr>
      </w:pPr>
    </w:p>
    <w:p w:rsidR="00DB7008" w:rsidRDefault="00DB7008" w:rsidP="00DB7008">
      <w:pPr>
        <w:keepNext/>
        <w:spacing w:before="240" w:after="60"/>
        <w:jc w:val="right"/>
        <w:rPr>
          <w:rFonts w:ascii="Aller" w:hAnsi="Aller" w:cs="Arial"/>
          <w:b/>
          <w:bCs/>
          <w:i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>………………..………………………………</w:t>
      </w:r>
    </w:p>
    <w:p w:rsidR="00DB7008" w:rsidRPr="009C1E12" w:rsidRDefault="00DB7008" w:rsidP="009C1E12">
      <w:pPr>
        <w:tabs>
          <w:tab w:val="left" w:pos="5797"/>
          <w:tab w:val="left" w:pos="6173"/>
        </w:tabs>
        <w:spacing w:after="0"/>
        <w:rPr>
          <w:rFonts w:ascii="Aller" w:hAnsi="Aller" w:cs="Arial"/>
          <w:bCs/>
          <w:i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>(data i podpis)</w:t>
      </w:r>
    </w:p>
    <w:sectPr w:rsidR="00DB7008" w:rsidRPr="009C1E12" w:rsidSect="009311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24" w:rsidRDefault="00033424" w:rsidP="00DB7008">
      <w:pPr>
        <w:spacing w:after="0" w:line="240" w:lineRule="auto"/>
      </w:pPr>
      <w:r>
        <w:separator/>
      </w:r>
    </w:p>
  </w:endnote>
  <w:endnote w:type="continuationSeparator" w:id="0">
    <w:p w:rsidR="00033424" w:rsidRDefault="00033424" w:rsidP="00DB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24" w:rsidRDefault="00033424" w:rsidP="00DB7008">
      <w:pPr>
        <w:spacing w:after="0" w:line="240" w:lineRule="auto"/>
      </w:pPr>
      <w:r>
        <w:separator/>
      </w:r>
    </w:p>
  </w:footnote>
  <w:footnote w:type="continuationSeparator" w:id="0">
    <w:p w:rsidR="00033424" w:rsidRDefault="00033424" w:rsidP="00DB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74" w:hanging="360"/>
      </w:pPr>
      <w:rPr>
        <w:rFonts w:ascii="Symbol" w:hAnsi="Symbol" w:cs="Symbol" w:hint="default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2" w:hanging="732"/>
      </w:pPr>
      <w:rPr>
        <w:rFonts w:eastAsia="Times New Roman" w:cs="Calibri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Arial Narrow" w:hAnsi="Arial Narrow" w:cs="Arial Narrow" w:hint="default"/>
        <w:b/>
        <w:bCs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8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07A1D41"/>
    <w:multiLevelType w:val="hybridMultilevel"/>
    <w:tmpl w:val="094612F4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21C9482A"/>
    <w:multiLevelType w:val="hybridMultilevel"/>
    <w:tmpl w:val="D36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728E"/>
    <w:multiLevelType w:val="hybridMultilevel"/>
    <w:tmpl w:val="E20A2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4D2B"/>
    <w:rsid w:val="00024ACF"/>
    <w:rsid w:val="00033424"/>
    <w:rsid w:val="0003424E"/>
    <w:rsid w:val="0007515D"/>
    <w:rsid w:val="00086203"/>
    <w:rsid w:val="003630B5"/>
    <w:rsid w:val="0048164A"/>
    <w:rsid w:val="005100D6"/>
    <w:rsid w:val="005B3CC1"/>
    <w:rsid w:val="005D3000"/>
    <w:rsid w:val="005D37F1"/>
    <w:rsid w:val="00635F94"/>
    <w:rsid w:val="00781162"/>
    <w:rsid w:val="00784D2B"/>
    <w:rsid w:val="00812CB8"/>
    <w:rsid w:val="008608EF"/>
    <w:rsid w:val="00877D8F"/>
    <w:rsid w:val="00882453"/>
    <w:rsid w:val="0090370C"/>
    <w:rsid w:val="0093112C"/>
    <w:rsid w:val="00966DC8"/>
    <w:rsid w:val="00972195"/>
    <w:rsid w:val="009C1E12"/>
    <w:rsid w:val="009D0B56"/>
    <w:rsid w:val="00AB5392"/>
    <w:rsid w:val="00AD5D28"/>
    <w:rsid w:val="00CF560E"/>
    <w:rsid w:val="00D37F09"/>
    <w:rsid w:val="00DB7008"/>
    <w:rsid w:val="00EB60A8"/>
    <w:rsid w:val="00F0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styleId="Hipercze">
    <w:name w:val="Hyperlink"/>
    <w:rsid w:val="00DB70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0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00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2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D37F1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wajda.b</cp:lastModifiedBy>
  <cp:revision>22</cp:revision>
  <dcterms:created xsi:type="dcterms:W3CDTF">2020-07-08T06:35:00Z</dcterms:created>
  <dcterms:modified xsi:type="dcterms:W3CDTF">2020-07-14T07:18:00Z</dcterms:modified>
</cp:coreProperties>
</file>